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F38B" w14:textId="36E9FC9B" w:rsidR="0032059A" w:rsidRPr="0032059A" w:rsidRDefault="00FE76F4" w:rsidP="0032059A">
      <w:pPr>
        <w:ind w:left="-851"/>
        <w:jc w:val="both"/>
        <w:rPr>
          <w:rFonts w:ascii="Arial" w:hAnsi="Arial" w:cs="Arial"/>
          <w:b/>
          <w:bCs/>
          <w:sz w:val="28"/>
          <w:szCs w:val="28"/>
          <w:u w:val="single"/>
        </w:rPr>
      </w:pPr>
      <w:r w:rsidRPr="0032059A">
        <w:rPr>
          <w:rFonts w:ascii="Arial" w:hAnsi="Arial" w:cs="Arial"/>
          <w:b/>
          <w:bCs/>
          <w:sz w:val="28"/>
          <w:szCs w:val="28"/>
          <w:u w:val="single"/>
        </w:rPr>
        <w:t>Comprehension questions based on blanks levels – EYFS and KS1</w:t>
      </w:r>
    </w:p>
    <w:tbl>
      <w:tblPr>
        <w:tblStyle w:val="TableGrid1"/>
        <w:tblW w:w="0" w:type="auto"/>
        <w:tblInd w:w="-856" w:type="dxa"/>
        <w:tblLook w:val="04A0" w:firstRow="1" w:lastRow="0" w:firstColumn="1" w:lastColumn="0" w:noHBand="0" w:noVBand="1"/>
      </w:tblPr>
      <w:tblGrid>
        <w:gridCol w:w="2269"/>
        <w:gridCol w:w="3969"/>
      </w:tblGrid>
      <w:tr w:rsidR="0032059A" w:rsidRPr="0032059A" w14:paraId="3B65CE2E" w14:textId="77777777" w:rsidTr="009E7BCB">
        <w:tc>
          <w:tcPr>
            <w:tcW w:w="2269" w:type="dxa"/>
          </w:tcPr>
          <w:p w14:paraId="6063867A" w14:textId="77777777" w:rsidR="0032059A" w:rsidRPr="0032059A" w:rsidRDefault="0032059A" w:rsidP="0032059A">
            <w:pPr>
              <w:rPr>
                <w:rFonts w:ascii="Arial" w:hAnsi="Arial" w:cs="Arial"/>
                <w:b/>
                <w:bCs/>
                <w:sz w:val="24"/>
                <w:szCs w:val="24"/>
              </w:rPr>
            </w:pPr>
            <w:r w:rsidRPr="0032059A">
              <w:rPr>
                <w:rFonts w:ascii="Arial" w:hAnsi="Arial" w:cs="Arial"/>
                <w:b/>
                <w:bCs/>
                <w:sz w:val="24"/>
                <w:szCs w:val="24"/>
              </w:rPr>
              <w:t>Name</w:t>
            </w:r>
          </w:p>
        </w:tc>
        <w:tc>
          <w:tcPr>
            <w:tcW w:w="3969" w:type="dxa"/>
          </w:tcPr>
          <w:p w14:paraId="652AF0D3" w14:textId="77777777" w:rsidR="0032059A" w:rsidRPr="0032059A" w:rsidRDefault="0032059A" w:rsidP="0032059A">
            <w:pPr>
              <w:rPr>
                <w:rFonts w:ascii="Arial" w:hAnsi="Arial" w:cs="Arial"/>
              </w:rPr>
            </w:pPr>
          </w:p>
        </w:tc>
      </w:tr>
      <w:tr w:rsidR="0032059A" w:rsidRPr="0032059A" w14:paraId="2D978C0E" w14:textId="77777777" w:rsidTr="009E7BCB">
        <w:tc>
          <w:tcPr>
            <w:tcW w:w="2269" w:type="dxa"/>
          </w:tcPr>
          <w:p w14:paraId="4BA39A65" w14:textId="77777777" w:rsidR="0032059A" w:rsidRPr="0032059A" w:rsidRDefault="0032059A" w:rsidP="0032059A">
            <w:pPr>
              <w:rPr>
                <w:rFonts w:ascii="Arial" w:hAnsi="Arial" w:cs="Arial"/>
                <w:b/>
                <w:bCs/>
              </w:rPr>
            </w:pPr>
            <w:r w:rsidRPr="0032059A">
              <w:rPr>
                <w:rFonts w:ascii="Arial" w:hAnsi="Arial" w:cs="Arial"/>
                <w:b/>
                <w:bCs/>
              </w:rPr>
              <w:t>DOB</w:t>
            </w:r>
          </w:p>
        </w:tc>
        <w:tc>
          <w:tcPr>
            <w:tcW w:w="3969" w:type="dxa"/>
          </w:tcPr>
          <w:p w14:paraId="5E66ECCE" w14:textId="77777777" w:rsidR="0032059A" w:rsidRPr="0032059A" w:rsidRDefault="0032059A" w:rsidP="0032059A">
            <w:pPr>
              <w:rPr>
                <w:rFonts w:ascii="Arial" w:hAnsi="Arial" w:cs="Arial"/>
              </w:rPr>
            </w:pPr>
          </w:p>
        </w:tc>
      </w:tr>
      <w:tr w:rsidR="0032059A" w:rsidRPr="0032059A" w14:paraId="58E26A3E" w14:textId="77777777" w:rsidTr="009E7BCB">
        <w:tc>
          <w:tcPr>
            <w:tcW w:w="2269" w:type="dxa"/>
          </w:tcPr>
          <w:p w14:paraId="29E4BA2C" w14:textId="77777777" w:rsidR="0032059A" w:rsidRPr="0032059A" w:rsidRDefault="0032059A" w:rsidP="0032059A">
            <w:pPr>
              <w:rPr>
                <w:rFonts w:ascii="Arial" w:hAnsi="Arial" w:cs="Arial"/>
                <w:b/>
                <w:bCs/>
              </w:rPr>
            </w:pPr>
            <w:r w:rsidRPr="0032059A">
              <w:rPr>
                <w:rFonts w:ascii="Arial" w:hAnsi="Arial" w:cs="Arial"/>
                <w:b/>
                <w:bCs/>
              </w:rPr>
              <w:t>Date of baseline</w:t>
            </w:r>
          </w:p>
        </w:tc>
        <w:tc>
          <w:tcPr>
            <w:tcW w:w="3969" w:type="dxa"/>
          </w:tcPr>
          <w:p w14:paraId="46C6EF98" w14:textId="77777777" w:rsidR="0032059A" w:rsidRPr="0032059A" w:rsidRDefault="0032059A" w:rsidP="0032059A">
            <w:pPr>
              <w:rPr>
                <w:rFonts w:ascii="Arial" w:hAnsi="Arial" w:cs="Arial"/>
              </w:rPr>
            </w:pPr>
          </w:p>
        </w:tc>
      </w:tr>
      <w:tr w:rsidR="0032059A" w:rsidRPr="0032059A" w14:paraId="29952D55" w14:textId="77777777" w:rsidTr="009E7BCB">
        <w:tc>
          <w:tcPr>
            <w:tcW w:w="2269" w:type="dxa"/>
          </w:tcPr>
          <w:p w14:paraId="0112A611" w14:textId="77777777" w:rsidR="0032059A" w:rsidRPr="0032059A" w:rsidRDefault="0032059A" w:rsidP="0032059A">
            <w:pPr>
              <w:rPr>
                <w:rFonts w:ascii="Arial" w:hAnsi="Arial" w:cs="Arial"/>
                <w:b/>
                <w:bCs/>
              </w:rPr>
            </w:pPr>
            <w:r w:rsidRPr="0032059A">
              <w:rPr>
                <w:rFonts w:ascii="Arial" w:hAnsi="Arial" w:cs="Arial"/>
                <w:b/>
                <w:bCs/>
              </w:rPr>
              <w:t>Re test date</w:t>
            </w:r>
          </w:p>
        </w:tc>
        <w:tc>
          <w:tcPr>
            <w:tcW w:w="3969" w:type="dxa"/>
          </w:tcPr>
          <w:p w14:paraId="43798FF9" w14:textId="77777777" w:rsidR="0032059A" w:rsidRPr="0032059A" w:rsidRDefault="0032059A" w:rsidP="0032059A">
            <w:pPr>
              <w:rPr>
                <w:rFonts w:ascii="Arial" w:hAnsi="Arial" w:cs="Arial"/>
              </w:rPr>
            </w:pPr>
          </w:p>
        </w:tc>
      </w:tr>
    </w:tbl>
    <w:p w14:paraId="48456B36" w14:textId="77777777" w:rsidR="0032059A" w:rsidRDefault="0032059A" w:rsidP="0032059A">
      <w:pPr>
        <w:pStyle w:val="NoSpacing"/>
        <w:spacing w:line="276" w:lineRule="auto"/>
        <w:ind w:right="119"/>
        <w:jc w:val="both"/>
        <w:rPr>
          <w:rFonts w:ascii="Arial" w:hAnsi="Arial" w:cs="Arial"/>
          <w:b/>
          <w:sz w:val="24"/>
          <w:u w:val="single"/>
        </w:rPr>
      </w:pPr>
    </w:p>
    <w:p w14:paraId="7C9C7E5F" w14:textId="30A86C09" w:rsidR="00FE76F4" w:rsidRPr="00FE76F4" w:rsidRDefault="00FE76F4" w:rsidP="00FE76F4">
      <w:pPr>
        <w:pStyle w:val="NoSpacing"/>
        <w:spacing w:line="276" w:lineRule="auto"/>
        <w:ind w:left="-851" w:right="119"/>
        <w:jc w:val="both"/>
        <w:rPr>
          <w:rFonts w:ascii="Arial" w:hAnsi="Arial" w:cs="Arial"/>
          <w:b/>
          <w:sz w:val="24"/>
          <w:u w:val="single"/>
        </w:rPr>
      </w:pPr>
      <w:r w:rsidRPr="00FE76F4">
        <w:rPr>
          <w:rFonts w:ascii="Arial" w:hAnsi="Arial" w:cs="Arial"/>
          <w:b/>
          <w:sz w:val="24"/>
          <w:u w:val="single"/>
        </w:rPr>
        <w:t>Nursery age</w:t>
      </w:r>
      <w:r>
        <w:rPr>
          <w:rFonts w:ascii="Arial" w:hAnsi="Arial" w:cs="Arial"/>
          <w:b/>
          <w:sz w:val="24"/>
          <w:u w:val="single"/>
        </w:rPr>
        <w:t xml:space="preserve"> -who, what, where </w:t>
      </w:r>
    </w:p>
    <w:p w14:paraId="789F613A" w14:textId="25DD1158" w:rsidR="00FE76F4" w:rsidRDefault="00FE76F4" w:rsidP="00FE76F4">
      <w:pPr>
        <w:pStyle w:val="NoSpacing"/>
        <w:spacing w:line="276" w:lineRule="auto"/>
        <w:ind w:left="-851" w:right="119"/>
        <w:jc w:val="both"/>
        <w:rPr>
          <w:rFonts w:ascii="Arial" w:hAnsi="Arial" w:cs="Arial"/>
          <w:bCs/>
          <w:i/>
          <w:iCs/>
          <w:color w:val="215E99" w:themeColor="text2" w:themeTint="BF"/>
          <w:sz w:val="24"/>
        </w:rPr>
      </w:pPr>
      <w:r w:rsidRPr="00FE76F4">
        <w:rPr>
          <w:rFonts w:ascii="Arial" w:hAnsi="Arial" w:cs="Arial"/>
          <w:bCs/>
          <w:i/>
          <w:iCs/>
          <w:color w:val="215E99" w:themeColor="text2" w:themeTint="BF"/>
          <w:sz w:val="24"/>
        </w:rPr>
        <w:t xml:space="preserve">Find a popular book which mainly contains pictures e.g. Where’s spot? Or Room on the Broom, </w:t>
      </w:r>
      <w:r>
        <w:rPr>
          <w:rFonts w:ascii="Arial" w:hAnsi="Arial" w:cs="Arial"/>
          <w:bCs/>
          <w:i/>
          <w:iCs/>
          <w:color w:val="215E99" w:themeColor="text2" w:themeTint="BF"/>
          <w:sz w:val="24"/>
        </w:rPr>
        <w:t xml:space="preserve">or any </w:t>
      </w:r>
      <w:r w:rsidRPr="00FE76F4">
        <w:rPr>
          <w:rFonts w:ascii="Arial" w:hAnsi="Arial" w:cs="Arial"/>
          <w:bCs/>
          <w:i/>
          <w:iCs/>
          <w:color w:val="215E99" w:themeColor="text2" w:themeTint="BF"/>
          <w:sz w:val="24"/>
        </w:rPr>
        <w:t>book that captures their interests</w:t>
      </w:r>
      <w:r>
        <w:rPr>
          <w:rFonts w:ascii="Arial" w:hAnsi="Arial" w:cs="Arial"/>
          <w:bCs/>
          <w:i/>
          <w:iCs/>
          <w:color w:val="215E99" w:themeColor="text2" w:themeTint="BF"/>
          <w:sz w:val="24"/>
        </w:rPr>
        <w:t xml:space="preserve"> but tells a story. </w:t>
      </w:r>
    </w:p>
    <w:p w14:paraId="5B348672" w14:textId="77777777" w:rsidR="00FE76F4" w:rsidRPr="00FE76F4" w:rsidRDefault="00FE76F4" w:rsidP="00FE76F4">
      <w:pPr>
        <w:pStyle w:val="NoSpacing"/>
        <w:spacing w:line="276" w:lineRule="auto"/>
        <w:ind w:left="-851" w:right="119"/>
        <w:jc w:val="both"/>
        <w:rPr>
          <w:rFonts w:ascii="Arial" w:hAnsi="Arial" w:cs="Arial"/>
          <w:bCs/>
          <w:i/>
          <w:iCs/>
          <w:color w:val="215E99" w:themeColor="text2" w:themeTint="BF"/>
          <w:sz w:val="24"/>
        </w:rPr>
      </w:pPr>
    </w:p>
    <w:p w14:paraId="40BF42D8" w14:textId="6ED50D27" w:rsidR="00FE76F4" w:rsidRPr="00FE76F4" w:rsidRDefault="00FE76F4" w:rsidP="00FE76F4">
      <w:pPr>
        <w:pStyle w:val="NoSpacing"/>
        <w:spacing w:line="276" w:lineRule="auto"/>
        <w:ind w:left="-851" w:right="119"/>
        <w:jc w:val="both"/>
        <w:rPr>
          <w:rFonts w:ascii="Arial" w:hAnsi="Arial" w:cs="Arial"/>
          <w:bCs/>
          <w:sz w:val="24"/>
        </w:rPr>
      </w:pPr>
      <w:r w:rsidRPr="00FE76F4">
        <w:rPr>
          <w:rFonts w:ascii="Arial" w:hAnsi="Arial" w:cs="Arial"/>
          <w:bCs/>
          <w:sz w:val="24"/>
        </w:rPr>
        <w:t xml:space="preserve">Let them turn the pages of the book, asking simple, who, what where questions such as: Who’s this? (point to character they are likely to know), Where is the dog? (on the broom), What is this? (point to the tree), What noise does the dog make? Where’s another animal? </w:t>
      </w:r>
    </w:p>
    <w:p w14:paraId="3B9F6C67" w14:textId="77777777" w:rsidR="00FE76F4" w:rsidRPr="00FE76F4" w:rsidRDefault="00FE76F4" w:rsidP="00FE76F4">
      <w:pPr>
        <w:pStyle w:val="NoSpacing"/>
        <w:spacing w:line="276" w:lineRule="auto"/>
        <w:ind w:left="-851" w:right="119"/>
        <w:jc w:val="both"/>
        <w:rPr>
          <w:rFonts w:ascii="Arial" w:hAnsi="Arial" w:cs="Arial"/>
          <w:bCs/>
          <w:sz w:val="24"/>
        </w:rPr>
      </w:pPr>
    </w:p>
    <w:p w14:paraId="04C3FCFF" w14:textId="3324C9BD" w:rsidR="00FE76F4" w:rsidRDefault="00FE76F4" w:rsidP="00FE76F4">
      <w:pPr>
        <w:pStyle w:val="NoSpacing"/>
        <w:spacing w:line="276" w:lineRule="auto"/>
        <w:ind w:left="-851" w:right="119"/>
        <w:jc w:val="both"/>
        <w:rPr>
          <w:rFonts w:ascii="Arial" w:hAnsi="Arial" w:cs="Arial"/>
          <w:bCs/>
          <w:sz w:val="24"/>
        </w:rPr>
      </w:pPr>
      <w:r w:rsidRPr="00FE76F4">
        <w:rPr>
          <w:rFonts w:ascii="Arial" w:hAnsi="Arial" w:cs="Arial"/>
          <w:bCs/>
          <w:sz w:val="24"/>
        </w:rPr>
        <w:t>You can still ask older children these questions</w:t>
      </w:r>
      <w:r>
        <w:rPr>
          <w:rFonts w:ascii="Arial" w:hAnsi="Arial" w:cs="Arial"/>
          <w:bCs/>
          <w:sz w:val="24"/>
        </w:rPr>
        <w:t>.</w:t>
      </w:r>
    </w:p>
    <w:p w14:paraId="049919A3" w14:textId="77777777" w:rsidR="00FE76F4" w:rsidRDefault="00FE76F4" w:rsidP="00FE76F4">
      <w:pPr>
        <w:pStyle w:val="NoSpacing"/>
        <w:spacing w:line="276" w:lineRule="auto"/>
        <w:ind w:left="-851" w:right="119"/>
        <w:jc w:val="both"/>
        <w:rPr>
          <w:rFonts w:ascii="Arial" w:hAnsi="Arial" w:cs="Arial"/>
          <w:bCs/>
          <w:sz w:val="24"/>
        </w:rPr>
      </w:pPr>
    </w:p>
    <w:p w14:paraId="4774BD4C" w14:textId="3AF95B12" w:rsidR="00FE76F4" w:rsidRPr="00FE76F4" w:rsidRDefault="00FE76F4" w:rsidP="00FE76F4">
      <w:pPr>
        <w:pStyle w:val="NoSpacing"/>
        <w:spacing w:line="276" w:lineRule="auto"/>
        <w:ind w:left="-851" w:right="119"/>
        <w:jc w:val="both"/>
        <w:rPr>
          <w:rFonts w:ascii="Arial" w:hAnsi="Arial" w:cs="Arial"/>
          <w:b/>
          <w:i/>
          <w:iCs/>
          <w:sz w:val="24"/>
        </w:rPr>
      </w:pPr>
      <w:r w:rsidRPr="00FE76F4">
        <w:rPr>
          <w:rFonts w:ascii="Arial" w:hAnsi="Arial" w:cs="Arial"/>
          <w:b/>
          <w:i/>
          <w:iCs/>
          <w:sz w:val="24"/>
        </w:rPr>
        <w:t>Alternatively:</w:t>
      </w:r>
    </w:p>
    <w:p w14:paraId="2E72ED5F" w14:textId="4A9E0EF5" w:rsidR="00FE76F4" w:rsidRDefault="00FE76F4" w:rsidP="00FE76F4">
      <w:pPr>
        <w:pStyle w:val="NoSpacing"/>
        <w:spacing w:line="276" w:lineRule="auto"/>
        <w:ind w:left="-851" w:right="119"/>
        <w:jc w:val="both"/>
        <w:rPr>
          <w:rFonts w:ascii="Arial" w:hAnsi="Arial" w:cs="Arial"/>
          <w:bCs/>
          <w:sz w:val="24"/>
        </w:rPr>
      </w:pPr>
      <w:r>
        <w:rPr>
          <w:rFonts w:ascii="Arial" w:hAnsi="Arial" w:cs="Arial"/>
          <w:bCs/>
          <w:sz w:val="24"/>
        </w:rPr>
        <w:t>Play alongside a child and ask a few questions that you have not asked them before e.g. at the sand tray – Where’s the bucket? (pretend you can’t find it), Who’s got the spade…  ? Find me another spade.</w:t>
      </w:r>
    </w:p>
    <w:p w14:paraId="0F344732" w14:textId="45675C4F" w:rsidR="00FE76F4" w:rsidRDefault="00FE76F4" w:rsidP="00FE76F4">
      <w:pPr>
        <w:pStyle w:val="NoSpacing"/>
        <w:spacing w:line="276" w:lineRule="auto"/>
        <w:ind w:left="-851" w:right="119"/>
        <w:jc w:val="both"/>
        <w:rPr>
          <w:rFonts w:ascii="Arial" w:hAnsi="Arial" w:cs="Arial"/>
          <w:bCs/>
          <w:sz w:val="24"/>
        </w:rPr>
      </w:pPr>
      <w:r>
        <w:rPr>
          <w:rFonts w:ascii="Arial" w:hAnsi="Arial" w:cs="Arial"/>
          <w:bCs/>
          <w:sz w:val="24"/>
        </w:rPr>
        <w:t xml:space="preserve">Stick to basic who, what, where questions and add a few where the child has to find one the same, or find one by a description e.g. find a blue spade or big bucket (as opposed to a small one or a different coloured spade as a choice). </w:t>
      </w:r>
    </w:p>
    <w:p w14:paraId="0EC28681" w14:textId="77777777" w:rsidR="00FE76F4" w:rsidRDefault="00FE76F4" w:rsidP="00FE76F4">
      <w:pPr>
        <w:pStyle w:val="NoSpacing"/>
        <w:spacing w:line="276" w:lineRule="auto"/>
        <w:ind w:left="-851" w:right="119"/>
        <w:jc w:val="both"/>
        <w:rPr>
          <w:rFonts w:ascii="Arial" w:hAnsi="Arial" w:cs="Arial"/>
          <w:bCs/>
          <w:sz w:val="24"/>
        </w:rPr>
      </w:pPr>
    </w:p>
    <w:p w14:paraId="67F1729B" w14:textId="584EBD2E" w:rsidR="00FE76F4" w:rsidRDefault="00FE76F4" w:rsidP="00FE76F4">
      <w:pPr>
        <w:pStyle w:val="NoSpacing"/>
        <w:spacing w:line="276" w:lineRule="auto"/>
        <w:ind w:left="-851" w:right="119"/>
        <w:jc w:val="both"/>
        <w:rPr>
          <w:rFonts w:ascii="Arial" w:hAnsi="Arial" w:cs="Arial"/>
          <w:bCs/>
          <w:sz w:val="24"/>
        </w:rPr>
      </w:pPr>
      <w:r>
        <w:rPr>
          <w:rFonts w:ascii="Arial" w:hAnsi="Arial" w:cs="Arial"/>
          <w:bCs/>
          <w:sz w:val="24"/>
        </w:rPr>
        <w:t xml:space="preserve">Make a note of what they answer or what they give you. </w:t>
      </w:r>
    </w:p>
    <w:p w14:paraId="42E16FED" w14:textId="77777777" w:rsidR="00FE76F4" w:rsidRDefault="00FE76F4" w:rsidP="0032059A">
      <w:pPr>
        <w:pStyle w:val="NoSpacing"/>
        <w:spacing w:line="276" w:lineRule="auto"/>
        <w:ind w:right="119"/>
        <w:jc w:val="both"/>
        <w:rPr>
          <w:rFonts w:ascii="Arial" w:hAnsi="Arial" w:cs="Arial"/>
          <w:bCs/>
          <w:sz w:val="24"/>
        </w:rPr>
      </w:pPr>
    </w:p>
    <w:p w14:paraId="13464930" w14:textId="77777777" w:rsidR="0032059A" w:rsidRDefault="0032059A" w:rsidP="0032059A">
      <w:pPr>
        <w:pStyle w:val="NoSpacing"/>
        <w:spacing w:line="276" w:lineRule="auto"/>
        <w:ind w:right="119"/>
        <w:jc w:val="both"/>
        <w:rPr>
          <w:rFonts w:ascii="Arial" w:hAnsi="Arial" w:cs="Arial"/>
          <w:bCs/>
          <w:sz w:val="24"/>
        </w:rPr>
      </w:pPr>
    </w:p>
    <w:p w14:paraId="60E8F81A" w14:textId="77777777" w:rsidR="0032059A" w:rsidRDefault="0032059A" w:rsidP="0032059A">
      <w:pPr>
        <w:pStyle w:val="NoSpacing"/>
        <w:spacing w:line="276" w:lineRule="auto"/>
        <w:ind w:right="119"/>
        <w:jc w:val="both"/>
        <w:rPr>
          <w:rFonts w:ascii="Arial" w:hAnsi="Arial" w:cs="Arial"/>
          <w:bCs/>
          <w:sz w:val="24"/>
        </w:rPr>
      </w:pPr>
    </w:p>
    <w:p w14:paraId="0E2A536C" w14:textId="77777777" w:rsidR="0032059A" w:rsidRDefault="0032059A" w:rsidP="0032059A">
      <w:pPr>
        <w:pStyle w:val="NoSpacing"/>
        <w:spacing w:line="276" w:lineRule="auto"/>
        <w:ind w:right="119"/>
        <w:jc w:val="both"/>
        <w:rPr>
          <w:rFonts w:ascii="Arial" w:hAnsi="Arial" w:cs="Arial"/>
          <w:bCs/>
          <w:sz w:val="24"/>
        </w:rPr>
      </w:pPr>
    </w:p>
    <w:p w14:paraId="0B60A986" w14:textId="77777777" w:rsidR="0032059A" w:rsidRDefault="0032059A" w:rsidP="0032059A">
      <w:pPr>
        <w:pStyle w:val="NoSpacing"/>
        <w:spacing w:line="276" w:lineRule="auto"/>
        <w:ind w:right="119"/>
        <w:jc w:val="both"/>
        <w:rPr>
          <w:rFonts w:ascii="Arial" w:hAnsi="Arial" w:cs="Arial"/>
          <w:bCs/>
          <w:sz w:val="24"/>
        </w:rPr>
      </w:pPr>
    </w:p>
    <w:p w14:paraId="363B4A5E" w14:textId="77777777" w:rsidR="0032059A" w:rsidRDefault="0032059A" w:rsidP="0032059A">
      <w:pPr>
        <w:pStyle w:val="NoSpacing"/>
        <w:spacing w:line="276" w:lineRule="auto"/>
        <w:ind w:right="119"/>
        <w:jc w:val="both"/>
        <w:rPr>
          <w:rFonts w:ascii="Arial" w:hAnsi="Arial" w:cs="Arial"/>
          <w:bCs/>
          <w:sz w:val="24"/>
        </w:rPr>
      </w:pPr>
    </w:p>
    <w:p w14:paraId="03628B8F" w14:textId="77777777" w:rsidR="0032059A" w:rsidRDefault="0032059A" w:rsidP="0032059A">
      <w:pPr>
        <w:pStyle w:val="NoSpacing"/>
        <w:spacing w:line="276" w:lineRule="auto"/>
        <w:ind w:right="119"/>
        <w:jc w:val="both"/>
        <w:rPr>
          <w:rFonts w:ascii="Arial" w:hAnsi="Arial" w:cs="Arial"/>
          <w:bCs/>
          <w:sz w:val="24"/>
        </w:rPr>
      </w:pPr>
    </w:p>
    <w:p w14:paraId="47199011" w14:textId="77777777" w:rsidR="00FE76F4" w:rsidRDefault="00FE76F4" w:rsidP="00FE76F4">
      <w:pPr>
        <w:pStyle w:val="NoSpacing"/>
        <w:spacing w:line="276" w:lineRule="auto"/>
        <w:ind w:left="-851" w:right="119"/>
        <w:jc w:val="both"/>
        <w:rPr>
          <w:rFonts w:ascii="Arial" w:hAnsi="Arial" w:cs="Arial"/>
          <w:bCs/>
          <w:sz w:val="24"/>
        </w:rPr>
      </w:pPr>
    </w:p>
    <w:p w14:paraId="6FD8F2B6" w14:textId="6DCD85B2" w:rsidR="00FE76F4" w:rsidRPr="00FE76F4" w:rsidRDefault="00FE76F4" w:rsidP="00FE76F4">
      <w:pPr>
        <w:pStyle w:val="NoSpacing"/>
        <w:spacing w:line="276" w:lineRule="auto"/>
        <w:ind w:left="-851" w:right="119"/>
        <w:jc w:val="both"/>
        <w:rPr>
          <w:rFonts w:ascii="Arial" w:hAnsi="Arial" w:cs="Arial"/>
          <w:b/>
          <w:sz w:val="24"/>
        </w:rPr>
      </w:pPr>
      <w:r w:rsidRPr="00FE76F4">
        <w:rPr>
          <w:rFonts w:ascii="Arial" w:hAnsi="Arial" w:cs="Arial"/>
          <w:b/>
          <w:sz w:val="24"/>
        </w:rPr>
        <w:t xml:space="preserve">Listening, Memory and Understanding Questions </w:t>
      </w:r>
    </w:p>
    <w:p w14:paraId="70E41AE3" w14:textId="7E325062" w:rsidR="00FE76F4" w:rsidRPr="00FE76F4" w:rsidRDefault="00FE76F4" w:rsidP="00FE76F4">
      <w:pPr>
        <w:pStyle w:val="NoSpacing"/>
        <w:spacing w:line="276" w:lineRule="auto"/>
        <w:ind w:left="-851" w:right="119"/>
        <w:jc w:val="both"/>
        <w:rPr>
          <w:rFonts w:ascii="Arial" w:hAnsi="Arial" w:cs="Arial"/>
          <w:bCs/>
          <w:i/>
          <w:iCs/>
          <w:color w:val="156082" w:themeColor="accent1"/>
          <w:sz w:val="24"/>
        </w:rPr>
      </w:pPr>
      <w:r w:rsidRPr="00FE76F4">
        <w:rPr>
          <w:rFonts w:ascii="Arial" w:hAnsi="Arial" w:cs="Arial"/>
          <w:bCs/>
          <w:i/>
          <w:iCs/>
          <w:color w:val="156082" w:themeColor="accent1"/>
          <w:sz w:val="24"/>
        </w:rPr>
        <w:t xml:space="preserve">Read the story and ask the child the questions. This section is more suited to children in Reception class and up. </w:t>
      </w:r>
    </w:p>
    <w:p w14:paraId="79E87085" w14:textId="77777777" w:rsidR="00FE76F4" w:rsidRPr="00FE76F4" w:rsidRDefault="00FE76F4" w:rsidP="00FE76F4">
      <w:pPr>
        <w:pStyle w:val="NoSpacing"/>
        <w:spacing w:line="276" w:lineRule="auto"/>
        <w:ind w:left="-851" w:right="119"/>
        <w:jc w:val="both"/>
        <w:rPr>
          <w:rFonts w:ascii="Arial" w:hAnsi="Arial" w:cs="Arial"/>
          <w:bCs/>
          <w:sz w:val="24"/>
        </w:rPr>
      </w:pPr>
      <w:bookmarkStart w:id="0" w:name="_Hlk136352327"/>
      <w:r w:rsidRPr="00FE76F4">
        <w:rPr>
          <w:rFonts w:ascii="Arial" w:hAnsi="Arial" w:cs="Arial"/>
          <w:bCs/>
          <w:sz w:val="24"/>
        </w:rPr>
        <w:t xml:space="preserve">Mohammed and Laila went out for the day with their mom. They put their big coats and wellies on. Mohammed was very excited. First then they went food shopping, then they went to the park to meet Mohammed’s friend from school. </w:t>
      </w:r>
    </w:p>
    <w:p w14:paraId="65319A78" w14:textId="77777777" w:rsidR="00FE76F4" w:rsidRPr="00FE76F4" w:rsidRDefault="00FE76F4" w:rsidP="00FE76F4">
      <w:pPr>
        <w:pStyle w:val="NoSpacing"/>
        <w:ind w:left="-851" w:right="119"/>
        <w:rPr>
          <w:rFonts w:ascii="Arial" w:hAnsi="Arial" w:cs="Arial"/>
          <w:i/>
          <w:iCs/>
          <w:color w:val="196B24" w:themeColor="accent3"/>
          <w:sz w:val="24"/>
        </w:rPr>
      </w:pPr>
      <w:r w:rsidRPr="00FE76F4">
        <w:rPr>
          <w:rFonts w:ascii="Arial" w:hAnsi="Arial" w:cs="Arial"/>
          <w:i/>
          <w:iCs/>
          <w:color w:val="196B24" w:themeColor="accent3"/>
          <w:sz w:val="24"/>
        </w:rPr>
        <w:t xml:space="preserve">Resources: None. </w:t>
      </w:r>
    </w:p>
    <w:p w14:paraId="3AFFED0C" w14:textId="77777777" w:rsidR="00FE76F4" w:rsidRPr="00FE76F4" w:rsidRDefault="00FE76F4" w:rsidP="00FE76F4">
      <w:pPr>
        <w:pStyle w:val="NoSpacing"/>
        <w:ind w:left="-993"/>
        <w:jc w:val="both"/>
        <w:rPr>
          <w:rFonts w:ascii="Arial" w:hAnsi="Arial" w:cs="Arial"/>
          <w:bCs/>
          <w:sz w:val="12"/>
          <w:szCs w:val="10"/>
        </w:rPr>
      </w:pPr>
    </w:p>
    <w:tbl>
      <w:tblPr>
        <w:tblStyle w:val="TableGrid"/>
        <w:tblW w:w="10774" w:type="dxa"/>
        <w:tblInd w:w="-856" w:type="dxa"/>
        <w:tblLook w:val="04A0" w:firstRow="1" w:lastRow="0" w:firstColumn="1" w:lastColumn="0" w:noHBand="0" w:noVBand="1"/>
      </w:tblPr>
      <w:tblGrid>
        <w:gridCol w:w="8506"/>
        <w:gridCol w:w="1276"/>
        <w:gridCol w:w="992"/>
      </w:tblGrid>
      <w:tr w:rsidR="00FE76F4" w:rsidRPr="00FE76F4" w14:paraId="412A1C8E" w14:textId="77777777" w:rsidTr="009E7BCB">
        <w:trPr>
          <w:trHeight w:val="794"/>
        </w:trPr>
        <w:tc>
          <w:tcPr>
            <w:tcW w:w="8506" w:type="dxa"/>
          </w:tcPr>
          <w:p w14:paraId="0735BE14" w14:textId="77777777" w:rsidR="00FE76F4" w:rsidRPr="00FE76F4" w:rsidRDefault="00FE76F4" w:rsidP="009E7BCB">
            <w:pPr>
              <w:pStyle w:val="NoSpacing"/>
              <w:rPr>
                <w:rFonts w:ascii="Arial" w:hAnsi="Arial" w:cs="Arial"/>
                <w:bCs/>
                <w:sz w:val="24"/>
              </w:rPr>
            </w:pPr>
            <w:r w:rsidRPr="00FE76F4">
              <w:rPr>
                <w:rFonts w:ascii="Arial" w:hAnsi="Arial" w:cs="Arial"/>
                <w:bCs/>
                <w:sz w:val="24"/>
              </w:rPr>
              <w:t xml:space="preserve">Who was in the story? </w:t>
            </w:r>
          </w:p>
        </w:tc>
        <w:tc>
          <w:tcPr>
            <w:tcW w:w="1276" w:type="dxa"/>
            <w:vAlign w:val="center"/>
          </w:tcPr>
          <w:p w14:paraId="33C9BB24" w14:textId="77777777" w:rsidR="00FE76F4" w:rsidRPr="00FE76F4" w:rsidRDefault="00FE76F4" w:rsidP="009E7BCB">
            <w:pPr>
              <w:pStyle w:val="NoSpacing"/>
              <w:jc w:val="center"/>
              <w:rPr>
                <w:rFonts w:ascii="Arial" w:hAnsi="Arial" w:cs="Arial"/>
                <w:bCs/>
                <w:sz w:val="24"/>
              </w:rPr>
            </w:pPr>
            <w:r w:rsidRPr="00FE76F4">
              <w:rPr>
                <w:rFonts w:ascii="Arial" w:hAnsi="Arial" w:cs="Arial"/>
                <w:bCs/>
                <w:sz w:val="24"/>
              </w:rPr>
              <w:t>Blank Level 2</w:t>
            </w:r>
          </w:p>
        </w:tc>
        <w:sdt>
          <w:sdtPr>
            <w:rPr>
              <w:rFonts w:ascii="Arial" w:hAnsi="Arial" w:cs="Arial"/>
              <w:bCs/>
              <w:sz w:val="24"/>
            </w:rPr>
            <w:id w:val="-1885166117"/>
            <w14:checkbox>
              <w14:checked w14:val="0"/>
              <w14:checkedState w14:val="2612" w14:font="MS Gothic"/>
              <w14:uncheckedState w14:val="2610" w14:font="MS Gothic"/>
            </w14:checkbox>
          </w:sdtPr>
          <w:sdtEndPr/>
          <w:sdtContent>
            <w:tc>
              <w:tcPr>
                <w:tcW w:w="992" w:type="dxa"/>
                <w:vAlign w:val="center"/>
              </w:tcPr>
              <w:p w14:paraId="5D1D1E8E" w14:textId="77777777" w:rsidR="00FE76F4" w:rsidRPr="00FE76F4" w:rsidRDefault="00FE76F4" w:rsidP="009E7BCB">
                <w:pPr>
                  <w:pStyle w:val="NoSpacing"/>
                  <w:jc w:val="center"/>
                  <w:rPr>
                    <w:rFonts w:ascii="Arial" w:hAnsi="Arial" w:cs="Arial"/>
                    <w:bCs/>
                    <w:sz w:val="24"/>
                  </w:rPr>
                </w:pPr>
                <w:r w:rsidRPr="00FE76F4">
                  <w:rPr>
                    <w:rFonts w:ascii="Segoe UI Symbol" w:eastAsia="MS Gothic" w:hAnsi="Segoe UI Symbol" w:cs="Segoe UI Symbol"/>
                    <w:bCs/>
                    <w:sz w:val="24"/>
                  </w:rPr>
                  <w:t>☐</w:t>
                </w:r>
              </w:p>
            </w:tc>
          </w:sdtContent>
        </w:sdt>
      </w:tr>
      <w:tr w:rsidR="00FE76F4" w:rsidRPr="00FE76F4" w14:paraId="08749489" w14:textId="77777777" w:rsidTr="009E7BCB">
        <w:trPr>
          <w:trHeight w:val="794"/>
        </w:trPr>
        <w:tc>
          <w:tcPr>
            <w:tcW w:w="8506" w:type="dxa"/>
          </w:tcPr>
          <w:p w14:paraId="07964DCE" w14:textId="77777777" w:rsidR="00FE76F4" w:rsidRPr="00FE76F4" w:rsidRDefault="00FE76F4" w:rsidP="009E7BCB">
            <w:pPr>
              <w:pStyle w:val="NoSpacing"/>
              <w:rPr>
                <w:rFonts w:ascii="Arial" w:hAnsi="Arial" w:cs="Arial"/>
                <w:bCs/>
                <w:sz w:val="24"/>
              </w:rPr>
            </w:pPr>
            <w:r w:rsidRPr="00FE76F4">
              <w:rPr>
                <w:rFonts w:ascii="Arial" w:hAnsi="Arial" w:cs="Arial"/>
                <w:bCs/>
                <w:sz w:val="24"/>
              </w:rPr>
              <w:lastRenderedPageBreak/>
              <w:t xml:space="preserve">Where did they go?  </w:t>
            </w:r>
          </w:p>
          <w:p w14:paraId="2C337FA0" w14:textId="77777777" w:rsidR="00FE76F4" w:rsidRPr="00FE76F4" w:rsidRDefault="00FE76F4" w:rsidP="009E7BCB">
            <w:pPr>
              <w:pStyle w:val="NoSpacing"/>
              <w:rPr>
                <w:rFonts w:ascii="Arial" w:hAnsi="Arial" w:cs="Arial"/>
                <w:bCs/>
                <w:sz w:val="24"/>
              </w:rPr>
            </w:pPr>
          </w:p>
        </w:tc>
        <w:tc>
          <w:tcPr>
            <w:tcW w:w="1276" w:type="dxa"/>
            <w:vAlign w:val="center"/>
          </w:tcPr>
          <w:p w14:paraId="4EB3E1E9" w14:textId="77777777" w:rsidR="00FE76F4" w:rsidRPr="00FE76F4" w:rsidRDefault="00FE76F4" w:rsidP="009E7BCB">
            <w:pPr>
              <w:pStyle w:val="NoSpacing"/>
              <w:jc w:val="center"/>
              <w:rPr>
                <w:rFonts w:ascii="Arial" w:hAnsi="Arial" w:cs="Arial"/>
                <w:bCs/>
                <w:sz w:val="24"/>
              </w:rPr>
            </w:pPr>
            <w:r w:rsidRPr="00FE76F4">
              <w:rPr>
                <w:rFonts w:ascii="Arial" w:hAnsi="Arial" w:cs="Arial"/>
                <w:bCs/>
                <w:sz w:val="24"/>
              </w:rPr>
              <w:t>Blank Level 3</w:t>
            </w:r>
          </w:p>
        </w:tc>
        <w:sdt>
          <w:sdtPr>
            <w:rPr>
              <w:rFonts w:ascii="Arial" w:hAnsi="Arial" w:cs="Arial"/>
              <w:bCs/>
              <w:sz w:val="24"/>
            </w:rPr>
            <w:id w:val="1284542196"/>
            <w14:checkbox>
              <w14:checked w14:val="0"/>
              <w14:checkedState w14:val="2612" w14:font="MS Gothic"/>
              <w14:uncheckedState w14:val="2610" w14:font="MS Gothic"/>
            </w14:checkbox>
          </w:sdtPr>
          <w:sdtEndPr/>
          <w:sdtContent>
            <w:tc>
              <w:tcPr>
                <w:tcW w:w="992" w:type="dxa"/>
                <w:vAlign w:val="center"/>
              </w:tcPr>
              <w:p w14:paraId="65EE77BE" w14:textId="77777777" w:rsidR="00FE76F4" w:rsidRPr="00FE76F4" w:rsidRDefault="00FE76F4" w:rsidP="009E7BCB">
                <w:pPr>
                  <w:pStyle w:val="NoSpacing"/>
                  <w:jc w:val="center"/>
                  <w:rPr>
                    <w:rFonts w:ascii="Arial" w:hAnsi="Arial" w:cs="Arial"/>
                    <w:bCs/>
                    <w:sz w:val="24"/>
                  </w:rPr>
                </w:pPr>
                <w:r w:rsidRPr="00FE76F4">
                  <w:rPr>
                    <w:rFonts w:ascii="Segoe UI Symbol" w:eastAsia="MS Gothic" w:hAnsi="Segoe UI Symbol" w:cs="Segoe UI Symbol"/>
                    <w:bCs/>
                    <w:sz w:val="24"/>
                  </w:rPr>
                  <w:t>☐</w:t>
                </w:r>
              </w:p>
            </w:tc>
          </w:sdtContent>
        </w:sdt>
      </w:tr>
      <w:tr w:rsidR="00FE76F4" w:rsidRPr="00FE76F4" w14:paraId="1CA0AAB5" w14:textId="77777777" w:rsidTr="009E7BCB">
        <w:trPr>
          <w:trHeight w:val="794"/>
        </w:trPr>
        <w:tc>
          <w:tcPr>
            <w:tcW w:w="8506" w:type="dxa"/>
          </w:tcPr>
          <w:p w14:paraId="7B72FD72" w14:textId="77777777" w:rsidR="00FE76F4" w:rsidRPr="00FE76F4" w:rsidRDefault="00FE76F4" w:rsidP="009E7BCB">
            <w:pPr>
              <w:pStyle w:val="NoSpacing"/>
              <w:rPr>
                <w:rFonts w:ascii="Arial" w:hAnsi="Arial" w:cs="Arial"/>
                <w:bCs/>
                <w:sz w:val="24"/>
              </w:rPr>
            </w:pPr>
            <w:r w:rsidRPr="00FE76F4">
              <w:rPr>
                <w:rFonts w:ascii="Arial" w:hAnsi="Arial" w:cs="Arial"/>
                <w:bCs/>
                <w:sz w:val="24"/>
              </w:rPr>
              <w:t xml:space="preserve">Why did they wear their big coats and wellies? </w:t>
            </w:r>
          </w:p>
        </w:tc>
        <w:tc>
          <w:tcPr>
            <w:tcW w:w="1276" w:type="dxa"/>
            <w:vAlign w:val="center"/>
          </w:tcPr>
          <w:p w14:paraId="0571E8AB" w14:textId="77777777" w:rsidR="00FE76F4" w:rsidRPr="00FE76F4" w:rsidRDefault="00FE76F4" w:rsidP="009E7BCB">
            <w:pPr>
              <w:pStyle w:val="NoSpacing"/>
              <w:jc w:val="center"/>
              <w:rPr>
                <w:rFonts w:ascii="Arial" w:hAnsi="Arial" w:cs="Arial"/>
                <w:bCs/>
                <w:sz w:val="24"/>
              </w:rPr>
            </w:pPr>
            <w:r w:rsidRPr="00FE76F4">
              <w:rPr>
                <w:rFonts w:ascii="Arial" w:hAnsi="Arial" w:cs="Arial"/>
                <w:bCs/>
                <w:sz w:val="24"/>
              </w:rPr>
              <w:t>Blank Level 4</w:t>
            </w:r>
          </w:p>
        </w:tc>
        <w:sdt>
          <w:sdtPr>
            <w:rPr>
              <w:rFonts w:ascii="Arial" w:hAnsi="Arial" w:cs="Arial"/>
              <w:bCs/>
              <w:sz w:val="24"/>
            </w:rPr>
            <w:id w:val="-991402366"/>
            <w14:checkbox>
              <w14:checked w14:val="0"/>
              <w14:checkedState w14:val="2612" w14:font="MS Gothic"/>
              <w14:uncheckedState w14:val="2610" w14:font="MS Gothic"/>
            </w14:checkbox>
          </w:sdtPr>
          <w:sdtEndPr/>
          <w:sdtContent>
            <w:tc>
              <w:tcPr>
                <w:tcW w:w="992" w:type="dxa"/>
                <w:vAlign w:val="center"/>
              </w:tcPr>
              <w:p w14:paraId="7DF78B1C" w14:textId="77777777" w:rsidR="00FE76F4" w:rsidRPr="00FE76F4" w:rsidRDefault="00FE76F4" w:rsidP="009E7BCB">
                <w:pPr>
                  <w:pStyle w:val="NoSpacing"/>
                  <w:jc w:val="center"/>
                  <w:rPr>
                    <w:rFonts w:ascii="Arial" w:hAnsi="Arial" w:cs="Arial"/>
                    <w:bCs/>
                    <w:sz w:val="24"/>
                  </w:rPr>
                </w:pPr>
                <w:r w:rsidRPr="00FE76F4">
                  <w:rPr>
                    <w:rFonts w:ascii="Segoe UI Symbol" w:eastAsia="MS Gothic" w:hAnsi="Segoe UI Symbol" w:cs="Segoe UI Symbol"/>
                    <w:bCs/>
                    <w:sz w:val="24"/>
                  </w:rPr>
                  <w:t>☐</w:t>
                </w:r>
              </w:p>
            </w:tc>
          </w:sdtContent>
        </w:sdt>
      </w:tr>
      <w:tr w:rsidR="00FE76F4" w:rsidRPr="00FE76F4" w14:paraId="3B907EA3" w14:textId="77777777" w:rsidTr="009E7BCB">
        <w:trPr>
          <w:trHeight w:val="794"/>
        </w:trPr>
        <w:tc>
          <w:tcPr>
            <w:tcW w:w="8506" w:type="dxa"/>
          </w:tcPr>
          <w:p w14:paraId="5AC1AD35" w14:textId="77777777" w:rsidR="00FE76F4" w:rsidRPr="00FE76F4" w:rsidRDefault="00FE76F4" w:rsidP="009E7BCB">
            <w:pPr>
              <w:pStyle w:val="NoSpacing"/>
              <w:rPr>
                <w:rFonts w:ascii="Arial" w:hAnsi="Arial" w:cs="Arial"/>
                <w:bCs/>
                <w:sz w:val="24"/>
              </w:rPr>
            </w:pPr>
            <w:r w:rsidRPr="00FE76F4">
              <w:rPr>
                <w:rFonts w:ascii="Arial" w:hAnsi="Arial" w:cs="Arial"/>
                <w:bCs/>
                <w:sz w:val="24"/>
              </w:rPr>
              <w:t>Why was Mohammed excited?</w:t>
            </w:r>
          </w:p>
        </w:tc>
        <w:tc>
          <w:tcPr>
            <w:tcW w:w="1276" w:type="dxa"/>
            <w:vAlign w:val="center"/>
          </w:tcPr>
          <w:p w14:paraId="531EA0B8" w14:textId="77777777" w:rsidR="00FE76F4" w:rsidRPr="00FE76F4" w:rsidRDefault="00FE76F4" w:rsidP="009E7BCB">
            <w:pPr>
              <w:pStyle w:val="NoSpacing"/>
              <w:jc w:val="center"/>
              <w:rPr>
                <w:rFonts w:ascii="Arial" w:hAnsi="Arial" w:cs="Arial"/>
                <w:bCs/>
                <w:sz w:val="24"/>
              </w:rPr>
            </w:pPr>
            <w:r w:rsidRPr="00FE76F4">
              <w:rPr>
                <w:rFonts w:ascii="Arial" w:hAnsi="Arial" w:cs="Arial"/>
                <w:bCs/>
                <w:sz w:val="24"/>
              </w:rPr>
              <w:t>Blank Level 4</w:t>
            </w:r>
          </w:p>
        </w:tc>
        <w:sdt>
          <w:sdtPr>
            <w:rPr>
              <w:rFonts w:ascii="Arial" w:hAnsi="Arial" w:cs="Arial"/>
              <w:bCs/>
              <w:sz w:val="24"/>
            </w:rPr>
            <w:id w:val="-44758389"/>
            <w14:checkbox>
              <w14:checked w14:val="0"/>
              <w14:checkedState w14:val="2612" w14:font="MS Gothic"/>
              <w14:uncheckedState w14:val="2610" w14:font="MS Gothic"/>
            </w14:checkbox>
          </w:sdtPr>
          <w:sdtEndPr/>
          <w:sdtContent>
            <w:tc>
              <w:tcPr>
                <w:tcW w:w="992" w:type="dxa"/>
                <w:vAlign w:val="center"/>
              </w:tcPr>
              <w:p w14:paraId="5908A436" w14:textId="77777777" w:rsidR="00FE76F4" w:rsidRPr="00FE76F4" w:rsidRDefault="00FE76F4" w:rsidP="009E7BCB">
                <w:pPr>
                  <w:pStyle w:val="NoSpacing"/>
                  <w:jc w:val="center"/>
                  <w:rPr>
                    <w:rFonts w:ascii="Arial" w:hAnsi="Arial" w:cs="Arial"/>
                    <w:bCs/>
                    <w:sz w:val="24"/>
                  </w:rPr>
                </w:pPr>
                <w:r w:rsidRPr="00FE76F4">
                  <w:rPr>
                    <w:rFonts w:ascii="Segoe UI Symbol" w:eastAsia="MS Gothic" w:hAnsi="Segoe UI Symbol" w:cs="Segoe UI Symbol"/>
                    <w:bCs/>
                    <w:sz w:val="24"/>
                  </w:rPr>
                  <w:t>☐</w:t>
                </w:r>
              </w:p>
            </w:tc>
          </w:sdtContent>
        </w:sdt>
      </w:tr>
      <w:tr w:rsidR="00FE76F4" w:rsidRPr="00FE76F4" w14:paraId="6CF6C7B6" w14:textId="77777777" w:rsidTr="009E7BCB">
        <w:trPr>
          <w:trHeight w:val="794"/>
        </w:trPr>
        <w:tc>
          <w:tcPr>
            <w:tcW w:w="8506" w:type="dxa"/>
          </w:tcPr>
          <w:p w14:paraId="315716F2" w14:textId="77777777" w:rsidR="00FE76F4" w:rsidRPr="00FE76F4" w:rsidRDefault="00FE76F4" w:rsidP="009E7BCB">
            <w:pPr>
              <w:pStyle w:val="NoSpacing"/>
              <w:rPr>
                <w:rFonts w:ascii="Arial" w:hAnsi="Arial" w:cs="Arial"/>
                <w:bCs/>
                <w:sz w:val="24"/>
              </w:rPr>
            </w:pPr>
            <w:r w:rsidRPr="00FE76F4">
              <w:rPr>
                <w:rFonts w:ascii="Arial" w:hAnsi="Arial" w:cs="Arial"/>
                <w:bCs/>
                <w:sz w:val="24"/>
              </w:rPr>
              <w:t xml:space="preserve">What might they do at the park? </w:t>
            </w:r>
          </w:p>
        </w:tc>
        <w:tc>
          <w:tcPr>
            <w:tcW w:w="1276" w:type="dxa"/>
            <w:vAlign w:val="center"/>
          </w:tcPr>
          <w:p w14:paraId="751812AF" w14:textId="77777777" w:rsidR="00FE76F4" w:rsidRPr="00FE76F4" w:rsidRDefault="00FE76F4" w:rsidP="009E7BCB">
            <w:pPr>
              <w:pStyle w:val="NoSpacing"/>
              <w:jc w:val="center"/>
              <w:rPr>
                <w:rFonts w:ascii="Arial" w:hAnsi="Arial" w:cs="Arial"/>
                <w:bCs/>
                <w:sz w:val="24"/>
              </w:rPr>
            </w:pPr>
            <w:r w:rsidRPr="00FE76F4">
              <w:rPr>
                <w:rFonts w:ascii="Arial" w:hAnsi="Arial" w:cs="Arial"/>
                <w:bCs/>
                <w:sz w:val="24"/>
              </w:rPr>
              <w:t>Blank Level 3</w:t>
            </w:r>
          </w:p>
        </w:tc>
        <w:sdt>
          <w:sdtPr>
            <w:rPr>
              <w:rFonts w:ascii="Arial" w:hAnsi="Arial" w:cs="Arial"/>
              <w:bCs/>
              <w:sz w:val="24"/>
            </w:rPr>
            <w:id w:val="1523049012"/>
            <w14:checkbox>
              <w14:checked w14:val="0"/>
              <w14:checkedState w14:val="2612" w14:font="MS Gothic"/>
              <w14:uncheckedState w14:val="2610" w14:font="MS Gothic"/>
            </w14:checkbox>
          </w:sdtPr>
          <w:sdtEndPr/>
          <w:sdtContent>
            <w:tc>
              <w:tcPr>
                <w:tcW w:w="992" w:type="dxa"/>
                <w:vAlign w:val="center"/>
              </w:tcPr>
              <w:p w14:paraId="3791BC6F" w14:textId="77777777" w:rsidR="00FE76F4" w:rsidRPr="00FE76F4" w:rsidRDefault="00FE76F4" w:rsidP="009E7BCB">
                <w:pPr>
                  <w:pStyle w:val="NoSpacing"/>
                  <w:jc w:val="center"/>
                  <w:rPr>
                    <w:rFonts w:ascii="Arial" w:hAnsi="Arial" w:cs="Arial"/>
                    <w:bCs/>
                    <w:sz w:val="24"/>
                  </w:rPr>
                </w:pPr>
                <w:r w:rsidRPr="00FE76F4">
                  <w:rPr>
                    <w:rFonts w:ascii="Segoe UI Symbol" w:eastAsia="MS Gothic" w:hAnsi="Segoe UI Symbol" w:cs="Segoe UI Symbol"/>
                    <w:bCs/>
                    <w:sz w:val="24"/>
                  </w:rPr>
                  <w:t>☐</w:t>
                </w:r>
              </w:p>
            </w:tc>
          </w:sdtContent>
        </w:sdt>
      </w:tr>
      <w:bookmarkEnd w:id="0"/>
    </w:tbl>
    <w:p w14:paraId="2DD4E5BF" w14:textId="77777777" w:rsidR="00FE76F4" w:rsidRDefault="00FE76F4">
      <w:pPr>
        <w:rPr>
          <w:rFonts w:ascii="Arial" w:hAnsi="Arial" w:cs="Arial"/>
        </w:rPr>
      </w:pPr>
    </w:p>
    <w:p w14:paraId="3CA95F9F" w14:textId="77777777" w:rsidR="00FE76F4" w:rsidRDefault="00FE76F4">
      <w:pPr>
        <w:rPr>
          <w:rFonts w:ascii="Arial" w:hAnsi="Arial" w:cs="Arial"/>
        </w:rPr>
      </w:pPr>
    </w:p>
    <w:p w14:paraId="767CD307" w14:textId="77777777" w:rsidR="00FE76F4" w:rsidRPr="00FE76F4" w:rsidRDefault="00FE76F4">
      <w:pPr>
        <w:rPr>
          <w:rFonts w:ascii="Arial" w:hAnsi="Arial" w:cs="Arial"/>
        </w:rPr>
      </w:pPr>
    </w:p>
    <w:sectPr w:rsidR="00FE76F4" w:rsidRPr="00FE7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D4DBB"/>
    <w:multiLevelType w:val="hybridMultilevel"/>
    <w:tmpl w:val="6938F03C"/>
    <w:lvl w:ilvl="0" w:tplc="0BF66274">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16cid:durableId="78226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F4"/>
    <w:rsid w:val="00021F05"/>
    <w:rsid w:val="000B0D1C"/>
    <w:rsid w:val="002D71AA"/>
    <w:rsid w:val="0032059A"/>
    <w:rsid w:val="004C183C"/>
    <w:rsid w:val="00CD315D"/>
    <w:rsid w:val="00F725EA"/>
    <w:rsid w:val="00FE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6C7E"/>
  <w15:chartTrackingRefBased/>
  <w15:docId w15:val="{B65910C8-5D0F-48E2-B4C9-BC2B2FBD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6F4"/>
    <w:rPr>
      <w:rFonts w:eastAsiaTheme="majorEastAsia" w:cstheme="majorBidi"/>
      <w:color w:val="272727" w:themeColor="text1" w:themeTint="D8"/>
    </w:rPr>
  </w:style>
  <w:style w:type="paragraph" w:styleId="Title">
    <w:name w:val="Title"/>
    <w:basedOn w:val="Normal"/>
    <w:next w:val="Normal"/>
    <w:link w:val="TitleChar"/>
    <w:uiPriority w:val="10"/>
    <w:qFormat/>
    <w:rsid w:val="00FE7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6F4"/>
    <w:pPr>
      <w:spacing w:before="160"/>
      <w:jc w:val="center"/>
    </w:pPr>
    <w:rPr>
      <w:i/>
      <w:iCs/>
      <w:color w:val="404040" w:themeColor="text1" w:themeTint="BF"/>
    </w:rPr>
  </w:style>
  <w:style w:type="character" w:customStyle="1" w:styleId="QuoteChar">
    <w:name w:val="Quote Char"/>
    <w:basedOn w:val="DefaultParagraphFont"/>
    <w:link w:val="Quote"/>
    <w:uiPriority w:val="29"/>
    <w:rsid w:val="00FE76F4"/>
    <w:rPr>
      <w:i/>
      <w:iCs/>
      <w:color w:val="404040" w:themeColor="text1" w:themeTint="BF"/>
    </w:rPr>
  </w:style>
  <w:style w:type="paragraph" w:styleId="ListParagraph">
    <w:name w:val="List Paragraph"/>
    <w:basedOn w:val="Normal"/>
    <w:uiPriority w:val="34"/>
    <w:qFormat/>
    <w:rsid w:val="00FE76F4"/>
    <w:pPr>
      <w:ind w:left="720"/>
      <w:contextualSpacing/>
    </w:pPr>
  </w:style>
  <w:style w:type="character" w:styleId="IntenseEmphasis">
    <w:name w:val="Intense Emphasis"/>
    <w:basedOn w:val="DefaultParagraphFont"/>
    <w:uiPriority w:val="21"/>
    <w:qFormat/>
    <w:rsid w:val="00FE76F4"/>
    <w:rPr>
      <w:i/>
      <w:iCs/>
      <w:color w:val="0F4761" w:themeColor="accent1" w:themeShade="BF"/>
    </w:rPr>
  </w:style>
  <w:style w:type="paragraph" w:styleId="IntenseQuote">
    <w:name w:val="Intense Quote"/>
    <w:basedOn w:val="Normal"/>
    <w:next w:val="Normal"/>
    <w:link w:val="IntenseQuoteChar"/>
    <w:uiPriority w:val="30"/>
    <w:qFormat/>
    <w:rsid w:val="00FE7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6F4"/>
    <w:rPr>
      <w:i/>
      <w:iCs/>
      <w:color w:val="0F4761" w:themeColor="accent1" w:themeShade="BF"/>
    </w:rPr>
  </w:style>
  <w:style w:type="character" w:styleId="IntenseReference">
    <w:name w:val="Intense Reference"/>
    <w:basedOn w:val="DefaultParagraphFont"/>
    <w:uiPriority w:val="32"/>
    <w:qFormat/>
    <w:rsid w:val="00FE76F4"/>
    <w:rPr>
      <w:b/>
      <w:bCs/>
      <w:smallCaps/>
      <w:color w:val="0F4761" w:themeColor="accent1" w:themeShade="BF"/>
      <w:spacing w:val="5"/>
    </w:rPr>
  </w:style>
  <w:style w:type="paragraph" w:styleId="NoSpacing">
    <w:name w:val="No Spacing"/>
    <w:uiPriority w:val="1"/>
    <w:qFormat/>
    <w:rsid w:val="00FE76F4"/>
    <w:pPr>
      <w:spacing w:after="0" w:line="240" w:lineRule="auto"/>
    </w:pPr>
    <w:rPr>
      <w:kern w:val="0"/>
      <w14:ligatures w14:val="none"/>
    </w:rPr>
  </w:style>
  <w:style w:type="table" w:styleId="TableGrid">
    <w:name w:val="Table Grid"/>
    <w:basedOn w:val="TableNormal"/>
    <w:uiPriority w:val="59"/>
    <w:rsid w:val="00FE76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20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1414</Characters>
  <Application>Microsoft Office Word</Application>
  <DocSecurity>0</DocSecurity>
  <Lines>68</Lines>
  <Paragraphs>32</Paragraphs>
  <ScaleCrop>false</ScaleCrop>
  <Company>Nottinghamshire Healthcare NHS Foundation Trust</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Hegarty</dc:creator>
  <cp:keywords/>
  <dc:description/>
  <cp:lastModifiedBy>Claire Edis</cp:lastModifiedBy>
  <cp:revision>3</cp:revision>
  <dcterms:created xsi:type="dcterms:W3CDTF">2026-03-04T08:49:00Z</dcterms:created>
  <dcterms:modified xsi:type="dcterms:W3CDTF">2026-03-04T08:49:00Z</dcterms:modified>
</cp:coreProperties>
</file>