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67D8" w14:textId="183C46D2" w:rsidR="00C7369A" w:rsidRPr="00C7369A" w:rsidRDefault="00C7369A" w:rsidP="00C7369A"/>
    <w:p w14:paraId="0F069659" w14:textId="77777777" w:rsidR="00C7369A" w:rsidRPr="00C7369A" w:rsidRDefault="00C7369A" w:rsidP="00C7369A">
      <w:pPr>
        <w:jc w:val="center"/>
        <w:rPr>
          <w:rFonts w:ascii="Arial" w:hAnsi="Arial" w:cs="Arial"/>
          <w:b/>
          <w:bCs/>
          <w:sz w:val="24"/>
          <w:szCs w:val="24"/>
        </w:rPr>
      </w:pPr>
      <w:r w:rsidRPr="00C7369A">
        <w:rPr>
          <w:rFonts w:ascii="Arial" w:hAnsi="Arial" w:cs="Arial"/>
          <w:b/>
          <w:bCs/>
          <w:sz w:val="24"/>
          <w:szCs w:val="24"/>
        </w:rPr>
        <w:t>Introduction and Rationale for the SLCN Identification Toolkit</w:t>
      </w:r>
    </w:p>
    <w:p w14:paraId="0AC295BF" w14:textId="77777777" w:rsidR="00C7369A" w:rsidRDefault="00C7369A" w:rsidP="00C7369A">
      <w:pPr>
        <w:ind w:left="0" w:firstLine="0"/>
        <w:rPr>
          <w:rFonts w:ascii="Arial" w:hAnsi="Arial" w:cs="Arial"/>
          <w:sz w:val="24"/>
          <w:szCs w:val="24"/>
        </w:rPr>
      </w:pPr>
      <w:r w:rsidRPr="00C7369A">
        <w:rPr>
          <w:rFonts w:ascii="Arial" w:hAnsi="Arial" w:cs="Arial"/>
          <w:sz w:val="24"/>
          <w:szCs w:val="24"/>
        </w:rPr>
        <w:t>Effective identification of Speech, Language, and Communication Needs (SLCN) in children is a critical first step in ensuring timely and appropriate support. This toolkit has been developed to guide teaching staff in recognising early signs of SLCN through a structured, evidence-informed approach that reflects current best practices in developmental and ecological models of communication.</w:t>
      </w:r>
    </w:p>
    <w:p w14:paraId="1CDB2792" w14:textId="77777777" w:rsidR="00C7369A" w:rsidRPr="00C7369A" w:rsidRDefault="00C7369A" w:rsidP="00C7369A">
      <w:pPr>
        <w:ind w:left="0" w:firstLine="0"/>
        <w:rPr>
          <w:rFonts w:ascii="Arial" w:hAnsi="Arial" w:cs="Arial"/>
          <w:sz w:val="24"/>
          <w:szCs w:val="24"/>
        </w:rPr>
      </w:pPr>
    </w:p>
    <w:p w14:paraId="65F789D1" w14:textId="77777777" w:rsidR="00C7369A" w:rsidRDefault="00C7369A" w:rsidP="00C7369A">
      <w:pPr>
        <w:ind w:left="0" w:firstLine="0"/>
        <w:rPr>
          <w:rFonts w:ascii="Arial" w:hAnsi="Arial" w:cs="Arial"/>
          <w:sz w:val="24"/>
          <w:szCs w:val="24"/>
        </w:rPr>
      </w:pPr>
      <w:r w:rsidRPr="00C7369A">
        <w:rPr>
          <w:rFonts w:ascii="Arial" w:hAnsi="Arial" w:cs="Arial"/>
          <w:sz w:val="24"/>
          <w:szCs w:val="24"/>
        </w:rPr>
        <w:t>At the heart of this toolkit is the understanding that communication does not develop in isolation. Instead, it emerges through a child’s interactions with their environment, caregivers, and peers. Models that prioritise foundational skills such as play, attention, and listening are central to this approach. These elements are not only precursors to language development but also indicators of how a child engages with the world around them.</w:t>
      </w:r>
    </w:p>
    <w:p w14:paraId="5DCEC551" w14:textId="77777777" w:rsidR="00C7369A" w:rsidRPr="00C7369A" w:rsidRDefault="00C7369A" w:rsidP="00C7369A">
      <w:pPr>
        <w:ind w:left="0" w:firstLine="0"/>
        <w:rPr>
          <w:rFonts w:ascii="Arial" w:hAnsi="Arial" w:cs="Arial"/>
          <w:sz w:val="24"/>
          <w:szCs w:val="24"/>
        </w:rPr>
      </w:pPr>
    </w:p>
    <w:p w14:paraId="646EF110" w14:textId="77777777" w:rsidR="00C7369A" w:rsidRDefault="00C7369A" w:rsidP="00C7369A">
      <w:pPr>
        <w:ind w:left="0" w:firstLine="0"/>
        <w:rPr>
          <w:rFonts w:ascii="Arial" w:hAnsi="Arial" w:cs="Arial"/>
          <w:sz w:val="24"/>
          <w:szCs w:val="24"/>
        </w:rPr>
      </w:pPr>
      <w:r w:rsidRPr="00C7369A">
        <w:rPr>
          <w:rFonts w:ascii="Arial" w:hAnsi="Arial" w:cs="Arial"/>
          <w:sz w:val="24"/>
          <w:szCs w:val="24"/>
        </w:rPr>
        <w:t xml:space="preserve">The structure of this toolkit is grounded in the </w:t>
      </w:r>
      <w:r w:rsidRPr="00C7369A">
        <w:rPr>
          <w:rFonts w:ascii="Arial" w:hAnsi="Arial" w:cs="Arial"/>
          <w:b/>
          <w:bCs/>
          <w:sz w:val="24"/>
          <w:szCs w:val="24"/>
        </w:rPr>
        <w:t>Social (Participative) Model of Disability</w:t>
      </w:r>
      <w:r w:rsidRPr="00C7369A">
        <w:rPr>
          <w:rFonts w:ascii="Arial" w:hAnsi="Arial" w:cs="Arial"/>
          <w:sz w:val="24"/>
          <w:szCs w:val="24"/>
        </w:rPr>
        <w:t>, as endorsed by the Royal College of Speech and Language Therapists. This model represents a shift from viewing communication difficulties as deficits within the child, to understanding them as the result of a dynamic interaction between the child and their environment. It encourages a more inclusive and holistic perspective, which is reflected in the toolkit’s design and application.</w:t>
      </w:r>
    </w:p>
    <w:p w14:paraId="16240F09" w14:textId="77777777" w:rsidR="00C7369A" w:rsidRPr="00C7369A" w:rsidRDefault="00C7369A" w:rsidP="00C7369A">
      <w:pPr>
        <w:ind w:left="0" w:firstLine="0"/>
        <w:rPr>
          <w:rFonts w:ascii="Arial" w:hAnsi="Arial" w:cs="Arial"/>
          <w:sz w:val="24"/>
          <w:szCs w:val="24"/>
        </w:rPr>
      </w:pPr>
    </w:p>
    <w:p w14:paraId="0F22E05C" w14:textId="77777777" w:rsidR="00C7369A" w:rsidRPr="00C7369A" w:rsidRDefault="00C7369A" w:rsidP="00C7369A">
      <w:pPr>
        <w:rPr>
          <w:rFonts w:ascii="Arial" w:hAnsi="Arial" w:cs="Arial"/>
          <w:sz w:val="24"/>
          <w:szCs w:val="24"/>
        </w:rPr>
      </w:pPr>
      <w:r w:rsidRPr="00C7369A">
        <w:rPr>
          <w:rFonts w:ascii="Arial" w:hAnsi="Arial" w:cs="Arial"/>
          <w:sz w:val="24"/>
          <w:szCs w:val="24"/>
        </w:rPr>
        <w:t>Key principles underpinning this toolkit include:</w:t>
      </w:r>
    </w:p>
    <w:p w14:paraId="4805F254" w14:textId="77777777" w:rsidR="00C7369A" w:rsidRPr="00C7369A" w:rsidRDefault="00C7369A" w:rsidP="00C7369A">
      <w:pPr>
        <w:numPr>
          <w:ilvl w:val="0"/>
          <w:numId w:val="7"/>
        </w:numPr>
        <w:rPr>
          <w:rFonts w:ascii="Arial" w:hAnsi="Arial" w:cs="Arial"/>
          <w:sz w:val="24"/>
          <w:szCs w:val="24"/>
        </w:rPr>
      </w:pPr>
      <w:r w:rsidRPr="00C7369A">
        <w:rPr>
          <w:rFonts w:ascii="Arial" w:hAnsi="Arial" w:cs="Arial"/>
          <w:b/>
          <w:bCs/>
          <w:sz w:val="24"/>
          <w:szCs w:val="24"/>
        </w:rPr>
        <w:t>Inclusive Communication Practices</w:t>
      </w:r>
      <w:r w:rsidRPr="00C7369A">
        <w:rPr>
          <w:rFonts w:ascii="Arial" w:hAnsi="Arial" w:cs="Arial"/>
          <w:sz w:val="24"/>
          <w:szCs w:val="24"/>
        </w:rPr>
        <w:t>: Encouraging the use of strategies that support all learners, not just those with identified needs.</w:t>
      </w:r>
    </w:p>
    <w:p w14:paraId="272E503E" w14:textId="77777777" w:rsidR="00C7369A" w:rsidRPr="00C7369A" w:rsidRDefault="00C7369A" w:rsidP="00C7369A">
      <w:pPr>
        <w:numPr>
          <w:ilvl w:val="0"/>
          <w:numId w:val="7"/>
        </w:numPr>
        <w:rPr>
          <w:rFonts w:ascii="Arial" w:hAnsi="Arial" w:cs="Arial"/>
          <w:sz w:val="24"/>
          <w:szCs w:val="24"/>
        </w:rPr>
      </w:pPr>
      <w:r w:rsidRPr="00C7369A">
        <w:rPr>
          <w:rFonts w:ascii="Arial" w:hAnsi="Arial" w:cs="Arial"/>
          <w:b/>
          <w:bCs/>
          <w:sz w:val="24"/>
          <w:szCs w:val="24"/>
        </w:rPr>
        <w:t>Empowerment of Educators and Families</w:t>
      </w:r>
      <w:r w:rsidRPr="00C7369A">
        <w:rPr>
          <w:rFonts w:ascii="Arial" w:hAnsi="Arial" w:cs="Arial"/>
          <w:sz w:val="24"/>
          <w:szCs w:val="24"/>
        </w:rPr>
        <w:t>: Providing practical tools and shared language to help adults identify and respond to communication challenges confidently.</w:t>
      </w:r>
    </w:p>
    <w:p w14:paraId="36C91831" w14:textId="77777777" w:rsidR="00C7369A" w:rsidRDefault="00C7369A" w:rsidP="00C7369A">
      <w:pPr>
        <w:numPr>
          <w:ilvl w:val="0"/>
          <w:numId w:val="7"/>
        </w:numPr>
        <w:rPr>
          <w:rFonts w:ascii="Arial" w:hAnsi="Arial" w:cs="Arial"/>
          <w:sz w:val="24"/>
          <w:szCs w:val="24"/>
        </w:rPr>
      </w:pPr>
      <w:r w:rsidRPr="00C7369A">
        <w:rPr>
          <w:rFonts w:ascii="Arial" w:hAnsi="Arial" w:cs="Arial"/>
          <w:b/>
          <w:bCs/>
          <w:sz w:val="24"/>
          <w:szCs w:val="24"/>
        </w:rPr>
        <w:t>Environmental Adaptation</w:t>
      </w:r>
      <w:r w:rsidRPr="00C7369A">
        <w:rPr>
          <w:rFonts w:ascii="Arial" w:hAnsi="Arial" w:cs="Arial"/>
          <w:sz w:val="24"/>
          <w:szCs w:val="24"/>
        </w:rPr>
        <w:t>: Highlighting the importance of modifying classroom and social settings to reduce barriers and enhance communication opportunities.</w:t>
      </w:r>
    </w:p>
    <w:p w14:paraId="05837A2B" w14:textId="77777777" w:rsidR="00C7369A" w:rsidRPr="00C7369A" w:rsidRDefault="00C7369A" w:rsidP="00C7369A">
      <w:pPr>
        <w:numPr>
          <w:ilvl w:val="0"/>
          <w:numId w:val="7"/>
        </w:numPr>
        <w:rPr>
          <w:rFonts w:ascii="Arial" w:hAnsi="Arial" w:cs="Arial"/>
          <w:sz w:val="24"/>
          <w:szCs w:val="24"/>
        </w:rPr>
      </w:pPr>
    </w:p>
    <w:p w14:paraId="5BB1D615" w14:textId="77777777" w:rsidR="00C7369A" w:rsidRPr="00C7369A" w:rsidRDefault="00C7369A" w:rsidP="00C7369A">
      <w:pPr>
        <w:ind w:left="0" w:firstLine="0"/>
        <w:rPr>
          <w:rFonts w:ascii="Arial" w:hAnsi="Arial" w:cs="Arial"/>
          <w:sz w:val="24"/>
          <w:szCs w:val="24"/>
        </w:rPr>
      </w:pPr>
      <w:r w:rsidRPr="00C7369A">
        <w:rPr>
          <w:rFonts w:ascii="Arial" w:hAnsi="Arial" w:cs="Arial"/>
          <w:sz w:val="24"/>
          <w:szCs w:val="24"/>
        </w:rPr>
        <w:t>By embedding these principles, the toolkit aims to support early identification and intervention, promote inclusive education, and foster collaborative working between educators, families, and specialists. It is not just a diagnostic aid, but a resource for reflection, observation, and responsive teaching.</w:t>
      </w:r>
    </w:p>
    <w:p w14:paraId="7CE9086A" w14:textId="77777777" w:rsidR="00B10FFD" w:rsidRPr="00C7369A" w:rsidRDefault="00B10FFD">
      <w:pPr>
        <w:rPr>
          <w:rFonts w:ascii="Arial" w:hAnsi="Arial" w:cs="Arial"/>
          <w:sz w:val="24"/>
          <w:szCs w:val="24"/>
        </w:rPr>
      </w:pPr>
    </w:p>
    <w:p w14:paraId="532B8436" w14:textId="77777777" w:rsidR="00B10FFD" w:rsidRDefault="00B10FFD"/>
    <w:p w14:paraId="75C2BAD2" w14:textId="77777777" w:rsidR="00B10FFD" w:rsidRDefault="00B10FFD"/>
    <w:tbl>
      <w:tblPr>
        <w:tblStyle w:val="TableGrid"/>
        <w:tblW w:w="15027" w:type="dxa"/>
        <w:tblInd w:w="-431" w:type="dxa"/>
        <w:tblLook w:val="04A0" w:firstRow="1" w:lastRow="0" w:firstColumn="1" w:lastColumn="0" w:noHBand="0" w:noVBand="1"/>
      </w:tblPr>
      <w:tblGrid>
        <w:gridCol w:w="2233"/>
        <w:gridCol w:w="5990"/>
        <w:gridCol w:w="6804"/>
      </w:tblGrid>
      <w:tr w:rsidR="00E87A26" w14:paraId="52DEC963" w14:textId="77777777" w:rsidTr="00E87A26">
        <w:trPr>
          <w:trHeight w:val="717"/>
        </w:trPr>
        <w:tc>
          <w:tcPr>
            <w:tcW w:w="2233" w:type="dxa"/>
            <w:vMerge w:val="restart"/>
            <w:shd w:val="clear" w:color="auto" w:fill="F1A983"/>
          </w:tcPr>
          <w:p w14:paraId="27BE3E51" w14:textId="77777777" w:rsidR="001547C4" w:rsidRPr="001547C4" w:rsidRDefault="001547C4" w:rsidP="001547C4">
            <w:pPr>
              <w:spacing w:before="100" w:beforeAutospacing="1" w:after="100" w:afterAutospacing="1" w:line="300" w:lineRule="atLeast"/>
              <w:ind w:left="0" w:firstLine="0"/>
              <w:outlineLvl w:val="2"/>
              <w:rPr>
                <w:rFonts w:ascii="Arial" w:eastAsia="Times New Roman" w:hAnsi="Arial" w:cs="Arial"/>
                <w:b/>
                <w:bCs/>
                <w:kern w:val="0"/>
                <w:sz w:val="24"/>
                <w:szCs w:val="24"/>
                <w:lang w:eastAsia="en-GB"/>
                <w14:ligatures w14:val="none"/>
              </w:rPr>
            </w:pPr>
            <w:r w:rsidRPr="001547C4">
              <w:rPr>
                <w:rFonts w:ascii="Arial" w:eastAsia="Times New Roman" w:hAnsi="Arial" w:cs="Arial"/>
                <w:b/>
                <w:bCs/>
                <w:kern w:val="0"/>
                <w:sz w:val="24"/>
                <w:szCs w:val="24"/>
                <w:lang w:eastAsia="en-GB"/>
                <w14:ligatures w14:val="none"/>
              </w:rPr>
              <w:lastRenderedPageBreak/>
              <w:t>Attention and Listening</w:t>
            </w:r>
          </w:p>
          <w:p w14:paraId="2C16B024" w14:textId="77777777" w:rsidR="001547C4" w:rsidRPr="00C7369A" w:rsidRDefault="001547C4" w:rsidP="001547C4">
            <w:pPr>
              <w:ind w:left="0" w:firstLine="0"/>
              <w:rPr>
                <w:rFonts w:ascii="Arial" w:hAnsi="Arial" w:cs="Arial"/>
                <w:sz w:val="24"/>
                <w:szCs w:val="24"/>
              </w:rPr>
            </w:pPr>
          </w:p>
        </w:tc>
        <w:tc>
          <w:tcPr>
            <w:tcW w:w="5990" w:type="dxa"/>
            <w:vMerge w:val="restart"/>
            <w:shd w:val="clear" w:color="auto" w:fill="F4BD9E"/>
          </w:tcPr>
          <w:p w14:paraId="7564A291" w14:textId="77777777" w:rsidR="00155406" w:rsidRPr="00C7369A" w:rsidRDefault="001547C4" w:rsidP="00155406">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Attention and listening are foundational for receptive language development. Without the ability to attend to and process spoken language, children struggle to understand and use language effectively.</w:t>
            </w:r>
          </w:p>
          <w:p w14:paraId="2C26AA36" w14:textId="7FE7A9A9" w:rsidR="001547C4" w:rsidRPr="00C7369A" w:rsidRDefault="001547C4" w:rsidP="00155406">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 xml:space="preserve">These skills are essential for following conversations, retaining information, and engaging in learning. They also support </w:t>
            </w:r>
            <w:r w:rsidRPr="001547C4">
              <w:rPr>
                <w:rFonts w:ascii="Arial" w:eastAsia="Times New Roman" w:hAnsi="Arial" w:cs="Arial"/>
                <w:b/>
                <w:bCs/>
                <w:kern w:val="0"/>
                <w:sz w:val="24"/>
                <w:szCs w:val="24"/>
                <w:lang w:eastAsia="en-GB"/>
                <w14:ligatures w14:val="none"/>
              </w:rPr>
              <w:t>joint attention</w:t>
            </w:r>
            <w:r w:rsidRPr="001547C4">
              <w:rPr>
                <w:rFonts w:ascii="Arial" w:eastAsia="Times New Roman" w:hAnsi="Arial" w:cs="Arial"/>
                <w:kern w:val="0"/>
                <w:sz w:val="24"/>
                <w:szCs w:val="24"/>
                <w:lang w:eastAsia="en-GB"/>
                <w14:ligatures w14:val="none"/>
              </w:rPr>
              <w:t>, a key early communication skill where two people focus on the same object or event</w:t>
            </w:r>
            <w:r w:rsidR="00155406" w:rsidRPr="00C7369A">
              <w:rPr>
                <w:rFonts w:ascii="Arial" w:eastAsia="Times New Roman" w:hAnsi="Arial" w:cs="Arial"/>
                <w:kern w:val="0"/>
                <w:sz w:val="24"/>
                <w:szCs w:val="24"/>
                <w:lang w:eastAsia="en-GB"/>
                <w14:ligatures w14:val="none"/>
              </w:rPr>
              <w:t>.</w:t>
            </w:r>
          </w:p>
        </w:tc>
        <w:tc>
          <w:tcPr>
            <w:tcW w:w="6804" w:type="dxa"/>
            <w:shd w:val="clear" w:color="auto" w:fill="F9D9C7"/>
          </w:tcPr>
          <w:p w14:paraId="7D7028EB" w14:textId="4F115F66" w:rsidR="001547C4" w:rsidRPr="00C7369A" w:rsidRDefault="001547C4" w:rsidP="001547C4">
            <w:pPr>
              <w:ind w:left="0" w:firstLine="0"/>
              <w:rPr>
                <w:rFonts w:ascii="Arial" w:hAnsi="Arial" w:cs="Arial"/>
                <w:sz w:val="24"/>
                <w:szCs w:val="24"/>
              </w:rPr>
            </w:pPr>
            <w:r w:rsidRPr="001547C4">
              <w:rPr>
                <w:rFonts w:ascii="Arial" w:eastAsia="Times New Roman" w:hAnsi="Arial" w:cs="Arial"/>
                <w:b/>
                <w:bCs/>
                <w:kern w:val="0"/>
                <w:sz w:val="24"/>
                <w:szCs w:val="24"/>
                <w:lang w:eastAsia="en-GB"/>
                <w14:ligatures w14:val="none"/>
              </w:rPr>
              <w:t>Sustained attention</w:t>
            </w:r>
            <w:r w:rsidRPr="001547C4">
              <w:rPr>
                <w:rFonts w:ascii="Arial" w:eastAsia="Times New Roman" w:hAnsi="Arial" w:cs="Arial"/>
                <w:kern w:val="0"/>
                <w:sz w:val="24"/>
                <w:szCs w:val="24"/>
                <w:lang w:eastAsia="en-GB"/>
                <w14:ligatures w14:val="none"/>
              </w:rPr>
              <w:t xml:space="preserve"> (focusing over time),</w:t>
            </w:r>
          </w:p>
        </w:tc>
      </w:tr>
      <w:tr w:rsidR="00E87A26" w14:paraId="50F4AFD0" w14:textId="77777777" w:rsidTr="00E87A26">
        <w:trPr>
          <w:trHeight w:val="701"/>
        </w:trPr>
        <w:tc>
          <w:tcPr>
            <w:tcW w:w="2233" w:type="dxa"/>
            <w:vMerge/>
            <w:shd w:val="clear" w:color="auto" w:fill="F1A983"/>
          </w:tcPr>
          <w:p w14:paraId="47E0CB48" w14:textId="77777777" w:rsidR="001547C4" w:rsidRPr="00C7369A" w:rsidRDefault="001547C4" w:rsidP="001547C4">
            <w:pPr>
              <w:ind w:left="0" w:firstLine="0"/>
              <w:rPr>
                <w:rFonts w:ascii="Arial" w:hAnsi="Arial" w:cs="Arial"/>
                <w:sz w:val="24"/>
                <w:szCs w:val="24"/>
              </w:rPr>
            </w:pPr>
          </w:p>
        </w:tc>
        <w:tc>
          <w:tcPr>
            <w:tcW w:w="5990" w:type="dxa"/>
            <w:vMerge/>
            <w:shd w:val="clear" w:color="auto" w:fill="F4BD9E"/>
          </w:tcPr>
          <w:p w14:paraId="16A5C07A" w14:textId="77777777" w:rsidR="001547C4" w:rsidRPr="00C7369A" w:rsidRDefault="001547C4" w:rsidP="001547C4">
            <w:pPr>
              <w:ind w:left="0" w:firstLine="0"/>
              <w:rPr>
                <w:rFonts w:ascii="Arial" w:hAnsi="Arial" w:cs="Arial"/>
                <w:sz w:val="24"/>
                <w:szCs w:val="24"/>
              </w:rPr>
            </w:pPr>
          </w:p>
        </w:tc>
        <w:tc>
          <w:tcPr>
            <w:tcW w:w="6804" w:type="dxa"/>
            <w:shd w:val="clear" w:color="auto" w:fill="F9D9C7"/>
          </w:tcPr>
          <w:p w14:paraId="15E36DB7" w14:textId="6885ABBC" w:rsidR="001547C4" w:rsidRPr="00C7369A" w:rsidRDefault="001547C4" w:rsidP="001547C4">
            <w:pPr>
              <w:ind w:left="0" w:firstLine="0"/>
              <w:rPr>
                <w:rFonts w:ascii="Arial" w:hAnsi="Arial" w:cs="Arial"/>
                <w:sz w:val="24"/>
                <w:szCs w:val="24"/>
              </w:rPr>
            </w:pPr>
            <w:r w:rsidRPr="001547C4">
              <w:rPr>
                <w:rFonts w:ascii="Arial" w:eastAsia="Times New Roman" w:hAnsi="Arial" w:cs="Arial"/>
                <w:b/>
                <w:bCs/>
                <w:kern w:val="0"/>
                <w:sz w:val="24"/>
                <w:szCs w:val="24"/>
                <w:lang w:eastAsia="en-GB"/>
                <w14:ligatures w14:val="none"/>
              </w:rPr>
              <w:t>Selective attention</w:t>
            </w:r>
            <w:r w:rsidRPr="001547C4">
              <w:rPr>
                <w:rFonts w:ascii="Arial" w:eastAsia="Times New Roman" w:hAnsi="Arial" w:cs="Arial"/>
                <w:kern w:val="0"/>
                <w:sz w:val="24"/>
                <w:szCs w:val="24"/>
                <w:lang w:eastAsia="en-GB"/>
                <w14:ligatures w14:val="none"/>
              </w:rPr>
              <w:t xml:space="preserve"> (filtering out distractions),</w:t>
            </w:r>
          </w:p>
        </w:tc>
      </w:tr>
      <w:tr w:rsidR="00E87A26" w14:paraId="770507A5" w14:textId="77777777" w:rsidTr="00E87A26">
        <w:trPr>
          <w:trHeight w:val="556"/>
        </w:trPr>
        <w:tc>
          <w:tcPr>
            <w:tcW w:w="2233" w:type="dxa"/>
            <w:vMerge/>
            <w:shd w:val="clear" w:color="auto" w:fill="F1A983"/>
          </w:tcPr>
          <w:p w14:paraId="5609B074" w14:textId="77777777" w:rsidR="001547C4" w:rsidRPr="00C7369A" w:rsidRDefault="001547C4" w:rsidP="001547C4">
            <w:pPr>
              <w:ind w:left="0" w:firstLine="0"/>
              <w:rPr>
                <w:rFonts w:ascii="Arial" w:hAnsi="Arial" w:cs="Arial"/>
                <w:sz w:val="24"/>
                <w:szCs w:val="24"/>
              </w:rPr>
            </w:pPr>
          </w:p>
        </w:tc>
        <w:tc>
          <w:tcPr>
            <w:tcW w:w="5990" w:type="dxa"/>
            <w:vMerge/>
            <w:shd w:val="clear" w:color="auto" w:fill="F4BD9E"/>
          </w:tcPr>
          <w:p w14:paraId="757B53D0" w14:textId="77777777" w:rsidR="001547C4" w:rsidRPr="00C7369A" w:rsidRDefault="001547C4" w:rsidP="001547C4">
            <w:pPr>
              <w:ind w:left="0" w:firstLine="0"/>
              <w:rPr>
                <w:rFonts w:ascii="Arial" w:hAnsi="Arial" w:cs="Arial"/>
                <w:sz w:val="24"/>
                <w:szCs w:val="24"/>
              </w:rPr>
            </w:pPr>
          </w:p>
        </w:tc>
        <w:tc>
          <w:tcPr>
            <w:tcW w:w="6804" w:type="dxa"/>
            <w:shd w:val="clear" w:color="auto" w:fill="F9D9C7"/>
          </w:tcPr>
          <w:p w14:paraId="4CC32F93" w14:textId="6B1A49C6" w:rsidR="001547C4" w:rsidRPr="00C7369A" w:rsidRDefault="001547C4" w:rsidP="001547C4">
            <w:pPr>
              <w:ind w:left="0" w:firstLine="0"/>
              <w:rPr>
                <w:rFonts w:ascii="Arial" w:hAnsi="Arial" w:cs="Arial"/>
                <w:sz w:val="24"/>
                <w:szCs w:val="24"/>
              </w:rPr>
            </w:pPr>
            <w:r w:rsidRPr="001547C4">
              <w:rPr>
                <w:rFonts w:ascii="Arial" w:eastAsia="Times New Roman" w:hAnsi="Arial" w:cs="Arial"/>
                <w:b/>
                <w:bCs/>
                <w:kern w:val="0"/>
                <w:sz w:val="24"/>
                <w:szCs w:val="24"/>
                <w:lang w:eastAsia="en-GB"/>
                <w14:ligatures w14:val="none"/>
              </w:rPr>
              <w:t>Auditory processing</w:t>
            </w:r>
            <w:r w:rsidRPr="001547C4">
              <w:rPr>
                <w:rFonts w:ascii="Arial" w:eastAsia="Times New Roman" w:hAnsi="Arial" w:cs="Arial"/>
                <w:kern w:val="0"/>
                <w:sz w:val="24"/>
                <w:szCs w:val="24"/>
                <w:lang w:eastAsia="en-GB"/>
                <w14:ligatures w14:val="none"/>
              </w:rPr>
              <w:t xml:space="preserve"> (interpreting sounds and spoken words).</w:t>
            </w:r>
          </w:p>
        </w:tc>
      </w:tr>
      <w:tr w:rsidR="001547C4" w14:paraId="15687534" w14:textId="77777777" w:rsidTr="00E87A26">
        <w:tc>
          <w:tcPr>
            <w:tcW w:w="2233" w:type="dxa"/>
            <w:vMerge w:val="restart"/>
            <w:shd w:val="clear" w:color="auto" w:fill="FFFF9B"/>
          </w:tcPr>
          <w:p w14:paraId="20C7800E" w14:textId="77777777" w:rsidR="001547C4" w:rsidRPr="001547C4" w:rsidRDefault="001547C4" w:rsidP="001547C4">
            <w:pPr>
              <w:spacing w:before="100" w:beforeAutospacing="1" w:after="100" w:afterAutospacing="1" w:line="300" w:lineRule="atLeast"/>
              <w:ind w:left="0" w:firstLine="0"/>
              <w:outlineLvl w:val="2"/>
              <w:rPr>
                <w:rFonts w:ascii="Arial" w:eastAsia="Times New Roman" w:hAnsi="Arial" w:cs="Arial"/>
                <w:b/>
                <w:bCs/>
                <w:kern w:val="0"/>
                <w:sz w:val="24"/>
                <w:szCs w:val="24"/>
                <w:lang w:eastAsia="en-GB"/>
                <w14:ligatures w14:val="none"/>
              </w:rPr>
            </w:pPr>
            <w:r w:rsidRPr="001547C4">
              <w:rPr>
                <w:rFonts w:ascii="Arial" w:eastAsia="Times New Roman" w:hAnsi="Arial" w:cs="Arial"/>
                <w:b/>
                <w:bCs/>
                <w:kern w:val="0"/>
                <w:sz w:val="24"/>
                <w:szCs w:val="24"/>
                <w:lang w:eastAsia="en-GB"/>
                <w14:ligatures w14:val="none"/>
              </w:rPr>
              <w:t>Social Communication</w:t>
            </w:r>
          </w:p>
          <w:p w14:paraId="17033EB4" w14:textId="77777777" w:rsidR="001547C4" w:rsidRPr="00C7369A" w:rsidRDefault="001547C4" w:rsidP="001547C4">
            <w:pPr>
              <w:ind w:left="0" w:firstLine="0"/>
              <w:rPr>
                <w:rFonts w:ascii="Arial" w:hAnsi="Arial" w:cs="Arial"/>
                <w:sz w:val="24"/>
                <w:szCs w:val="24"/>
              </w:rPr>
            </w:pPr>
          </w:p>
        </w:tc>
        <w:tc>
          <w:tcPr>
            <w:tcW w:w="5990" w:type="dxa"/>
            <w:vMerge w:val="restart"/>
            <w:shd w:val="clear" w:color="auto" w:fill="FFFFB7"/>
          </w:tcPr>
          <w:p w14:paraId="3ED884C7" w14:textId="2C1E31BF" w:rsidR="001547C4" w:rsidRPr="00C7369A" w:rsidRDefault="001547C4" w:rsidP="001547C4">
            <w:pPr>
              <w:ind w:left="0" w:firstLine="0"/>
              <w:rPr>
                <w:rFonts w:ascii="Arial" w:hAnsi="Arial" w:cs="Arial"/>
                <w:sz w:val="24"/>
                <w:szCs w:val="24"/>
              </w:rPr>
            </w:pPr>
            <w:r w:rsidRPr="001547C4">
              <w:rPr>
                <w:rFonts w:ascii="Arial" w:eastAsia="Times New Roman" w:hAnsi="Arial" w:cs="Arial"/>
                <w:kern w:val="0"/>
                <w:sz w:val="24"/>
                <w:szCs w:val="24"/>
                <w:lang w:eastAsia="en-GB"/>
                <w14:ligatures w14:val="none"/>
              </w:rPr>
              <w:t>Social communication involves using language appropriately in social contexts. It includes both verbal and non-verbal skills</w:t>
            </w:r>
          </w:p>
        </w:tc>
        <w:tc>
          <w:tcPr>
            <w:tcW w:w="6804" w:type="dxa"/>
            <w:shd w:val="clear" w:color="auto" w:fill="FFFFE1"/>
          </w:tcPr>
          <w:p w14:paraId="7289394F" w14:textId="348D5C8F" w:rsidR="001547C4" w:rsidRPr="00C7369A" w:rsidRDefault="001547C4" w:rsidP="001547C4">
            <w:pPr>
              <w:ind w:left="0" w:firstLine="0"/>
              <w:rPr>
                <w:rFonts w:ascii="Arial" w:hAnsi="Arial" w:cs="Arial"/>
                <w:sz w:val="24"/>
                <w:szCs w:val="24"/>
              </w:rPr>
            </w:pPr>
            <w:r w:rsidRPr="001547C4">
              <w:rPr>
                <w:rFonts w:ascii="Arial" w:eastAsia="Times New Roman" w:hAnsi="Arial" w:cs="Arial"/>
                <w:kern w:val="0"/>
                <w:sz w:val="24"/>
                <w:szCs w:val="24"/>
                <w:lang w:eastAsia="en-GB"/>
                <w14:ligatures w14:val="none"/>
              </w:rPr>
              <w:t xml:space="preserve">Understanding and using </w:t>
            </w:r>
            <w:r w:rsidRPr="001547C4">
              <w:rPr>
                <w:rFonts w:ascii="Arial" w:eastAsia="Times New Roman" w:hAnsi="Arial" w:cs="Arial"/>
                <w:b/>
                <w:bCs/>
                <w:kern w:val="0"/>
                <w:sz w:val="24"/>
                <w:szCs w:val="24"/>
                <w:lang w:eastAsia="en-GB"/>
                <w14:ligatures w14:val="none"/>
              </w:rPr>
              <w:t>eye contact</w:t>
            </w:r>
            <w:r w:rsidRPr="001547C4">
              <w:rPr>
                <w:rFonts w:ascii="Arial" w:eastAsia="Times New Roman" w:hAnsi="Arial" w:cs="Arial"/>
                <w:kern w:val="0"/>
                <w:sz w:val="24"/>
                <w:szCs w:val="24"/>
                <w:lang w:eastAsia="en-GB"/>
                <w14:ligatures w14:val="none"/>
              </w:rPr>
              <w:t xml:space="preserve">, </w:t>
            </w:r>
            <w:r w:rsidRPr="001547C4">
              <w:rPr>
                <w:rFonts w:ascii="Arial" w:eastAsia="Times New Roman" w:hAnsi="Arial" w:cs="Arial"/>
                <w:b/>
                <w:bCs/>
                <w:kern w:val="0"/>
                <w:sz w:val="24"/>
                <w:szCs w:val="24"/>
                <w:lang w:eastAsia="en-GB"/>
                <w14:ligatures w14:val="none"/>
              </w:rPr>
              <w:t>gestures</w:t>
            </w:r>
            <w:r w:rsidRPr="001547C4">
              <w:rPr>
                <w:rFonts w:ascii="Arial" w:eastAsia="Times New Roman" w:hAnsi="Arial" w:cs="Arial"/>
                <w:kern w:val="0"/>
                <w:sz w:val="24"/>
                <w:szCs w:val="24"/>
                <w:lang w:eastAsia="en-GB"/>
                <w14:ligatures w14:val="none"/>
              </w:rPr>
              <w:t xml:space="preserve">, and </w:t>
            </w:r>
            <w:r w:rsidRPr="001547C4">
              <w:rPr>
                <w:rFonts w:ascii="Arial" w:eastAsia="Times New Roman" w:hAnsi="Arial" w:cs="Arial"/>
                <w:b/>
                <w:bCs/>
                <w:kern w:val="0"/>
                <w:sz w:val="24"/>
                <w:szCs w:val="24"/>
                <w:lang w:eastAsia="en-GB"/>
                <w14:ligatures w14:val="none"/>
              </w:rPr>
              <w:t>facial expressions</w:t>
            </w:r>
            <w:r w:rsidRPr="001547C4">
              <w:rPr>
                <w:rFonts w:ascii="Arial" w:eastAsia="Times New Roman" w:hAnsi="Arial" w:cs="Arial"/>
                <w:kern w:val="0"/>
                <w:sz w:val="24"/>
                <w:szCs w:val="24"/>
                <w:lang w:eastAsia="en-GB"/>
                <w14:ligatures w14:val="none"/>
              </w:rPr>
              <w:t>.</w:t>
            </w:r>
          </w:p>
        </w:tc>
      </w:tr>
      <w:tr w:rsidR="001547C4" w14:paraId="2A9681AD" w14:textId="77777777" w:rsidTr="00E87A26">
        <w:tc>
          <w:tcPr>
            <w:tcW w:w="2233" w:type="dxa"/>
            <w:vMerge/>
            <w:shd w:val="clear" w:color="auto" w:fill="FFFF9B"/>
          </w:tcPr>
          <w:p w14:paraId="6364F5C6" w14:textId="77777777" w:rsidR="001547C4" w:rsidRPr="00C7369A" w:rsidRDefault="001547C4" w:rsidP="001547C4">
            <w:pPr>
              <w:ind w:left="0" w:firstLine="0"/>
              <w:rPr>
                <w:rFonts w:ascii="Arial" w:hAnsi="Arial" w:cs="Arial"/>
                <w:sz w:val="24"/>
                <w:szCs w:val="24"/>
              </w:rPr>
            </w:pPr>
          </w:p>
        </w:tc>
        <w:tc>
          <w:tcPr>
            <w:tcW w:w="5990" w:type="dxa"/>
            <w:vMerge/>
            <w:shd w:val="clear" w:color="auto" w:fill="FFFFB7"/>
          </w:tcPr>
          <w:p w14:paraId="7E7993E8" w14:textId="77777777" w:rsidR="001547C4" w:rsidRPr="00C7369A" w:rsidRDefault="001547C4" w:rsidP="001547C4">
            <w:pPr>
              <w:ind w:left="0" w:firstLine="0"/>
              <w:rPr>
                <w:rFonts w:ascii="Arial" w:hAnsi="Arial" w:cs="Arial"/>
                <w:sz w:val="24"/>
                <w:szCs w:val="24"/>
              </w:rPr>
            </w:pPr>
          </w:p>
        </w:tc>
        <w:tc>
          <w:tcPr>
            <w:tcW w:w="6804" w:type="dxa"/>
            <w:shd w:val="clear" w:color="auto" w:fill="FFFFE1"/>
          </w:tcPr>
          <w:p w14:paraId="33359B60" w14:textId="2E2497EB" w:rsidR="001547C4" w:rsidRPr="00C7369A" w:rsidRDefault="001547C4" w:rsidP="001547C4">
            <w:pPr>
              <w:ind w:left="0" w:firstLine="0"/>
              <w:rPr>
                <w:rFonts w:ascii="Arial" w:hAnsi="Arial" w:cs="Arial"/>
                <w:sz w:val="24"/>
                <w:szCs w:val="24"/>
              </w:rPr>
            </w:pPr>
            <w:r w:rsidRPr="001547C4">
              <w:rPr>
                <w:rFonts w:ascii="Arial" w:eastAsia="Times New Roman" w:hAnsi="Arial" w:cs="Arial"/>
                <w:kern w:val="0"/>
                <w:sz w:val="24"/>
                <w:szCs w:val="24"/>
                <w:lang w:eastAsia="en-GB"/>
                <w14:ligatures w14:val="none"/>
              </w:rPr>
              <w:t xml:space="preserve">Knowing how to </w:t>
            </w:r>
            <w:r w:rsidRPr="001547C4">
              <w:rPr>
                <w:rFonts w:ascii="Arial" w:eastAsia="Times New Roman" w:hAnsi="Arial" w:cs="Arial"/>
                <w:b/>
                <w:bCs/>
                <w:kern w:val="0"/>
                <w:sz w:val="24"/>
                <w:szCs w:val="24"/>
                <w:lang w:eastAsia="en-GB"/>
                <w14:ligatures w14:val="none"/>
              </w:rPr>
              <w:t>take turns</w:t>
            </w:r>
            <w:r w:rsidRPr="001547C4">
              <w:rPr>
                <w:rFonts w:ascii="Arial" w:eastAsia="Times New Roman" w:hAnsi="Arial" w:cs="Arial"/>
                <w:kern w:val="0"/>
                <w:sz w:val="24"/>
                <w:szCs w:val="24"/>
                <w:lang w:eastAsia="en-GB"/>
                <w14:ligatures w14:val="none"/>
              </w:rPr>
              <w:t xml:space="preserve">, </w:t>
            </w:r>
            <w:r w:rsidRPr="001547C4">
              <w:rPr>
                <w:rFonts w:ascii="Arial" w:eastAsia="Times New Roman" w:hAnsi="Arial" w:cs="Arial"/>
                <w:b/>
                <w:bCs/>
                <w:kern w:val="0"/>
                <w:sz w:val="24"/>
                <w:szCs w:val="24"/>
                <w:lang w:eastAsia="en-GB"/>
                <w14:ligatures w14:val="none"/>
              </w:rPr>
              <w:t>listen actively</w:t>
            </w:r>
            <w:r w:rsidRPr="001547C4">
              <w:rPr>
                <w:rFonts w:ascii="Arial" w:eastAsia="Times New Roman" w:hAnsi="Arial" w:cs="Arial"/>
                <w:kern w:val="0"/>
                <w:sz w:val="24"/>
                <w:szCs w:val="24"/>
                <w:lang w:eastAsia="en-GB"/>
                <w14:ligatures w14:val="none"/>
              </w:rPr>
              <w:t xml:space="preserve">, and </w:t>
            </w:r>
            <w:r w:rsidRPr="001547C4">
              <w:rPr>
                <w:rFonts w:ascii="Arial" w:eastAsia="Times New Roman" w:hAnsi="Arial" w:cs="Arial"/>
                <w:b/>
                <w:bCs/>
                <w:kern w:val="0"/>
                <w:sz w:val="24"/>
                <w:szCs w:val="24"/>
                <w:lang w:eastAsia="en-GB"/>
                <w14:ligatures w14:val="none"/>
              </w:rPr>
              <w:t>adjust communication</w:t>
            </w:r>
            <w:r w:rsidRPr="001547C4">
              <w:rPr>
                <w:rFonts w:ascii="Arial" w:eastAsia="Times New Roman" w:hAnsi="Arial" w:cs="Arial"/>
                <w:kern w:val="0"/>
                <w:sz w:val="24"/>
                <w:szCs w:val="24"/>
                <w:lang w:eastAsia="en-GB"/>
                <w14:ligatures w14:val="none"/>
              </w:rPr>
              <w:t xml:space="preserve"> based on the listener.</w:t>
            </w:r>
          </w:p>
        </w:tc>
      </w:tr>
      <w:tr w:rsidR="001547C4" w14:paraId="4A27F314" w14:textId="77777777" w:rsidTr="00E87A26">
        <w:tc>
          <w:tcPr>
            <w:tcW w:w="2233" w:type="dxa"/>
            <w:vMerge/>
            <w:shd w:val="clear" w:color="auto" w:fill="FFFF9B"/>
          </w:tcPr>
          <w:p w14:paraId="6AF98E7B" w14:textId="77777777" w:rsidR="001547C4" w:rsidRPr="00C7369A" w:rsidRDefault="001547C4" w:rsidP="001547C4">
            <w:pPr>
              <w:ind w:left="0" w:firstLine="0"/>
              <w:rPr>
                <w:rFonts w:ascii="Arial" w:hAnsi="Arial" w:cs="Arial"/>
                <w:sz w:val="24"/>
                <w:szCs w:val="24"/>
              </w:rPr>
            </w:pPr>
          </w:p>
        </w:tc>
        <w:tc>
          <w:tcPr>
            <w:tcW w:w="5990" w:type="dxa"/>
            <w:vMerge/>
            <w:shd w:val="clear" w:color="auto" w:fill="FFFFB7"/>
          </w:tcPr>
          <w:p w14:paraId="4C5C7EF0" w14:textId="77777777" w:rsidR="001547C4" w:rsidRPr="00C7369A" w:rsidRDefault="001547C4" w:rsidP="001547C4">
            <w:pPr>
              <w:ind w:left="0" w:firstLine="0"/>
              <w:rPr>
                <w:rFonts w:ascii="Arial" w:hAnsi="Arial" w:cs="Arial"/>
                <w:sz w:val="24"/>
                <w:szCs w:val="24"/>
              </w:rPr>
            </w:pPr>
          </w:p>
        </w:tc>
        <w:tc>
          <w:tcPr>
            <w:tcW w:w="6804" w:type="dxa"/>
            <w:shd w:val="clear" w:color="auto" w:fill="FFFFE1"/>
          </w:tcPr>
          <w:p w14:paraId="08D0341C"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Recogni</w:t>
            </w:r>
            <w:r w:rsidR="00155406" w:rsidRPr="00C7369A">
              <w:rPr>
                <w:rFonts w:ascii="Arial" w:eastAsia="Times New Roman" w:hAnsi="Arial" w:cs="Arial"/>
                <w:kern w:val="0"/>
                <w:sz w:val="24"/>
                <w:szCs w:val="24"/>
                <w:lang w:eastAsia="en-GB"/>
                <w14:ligatures w14:val="none"/>
              </w:rPr>
              <w:t>s</w:t>
            </w:r>
            <w:r w:rsidRPr="001547C4">
              <w:rPr>
                <w:rFonts w:ascii="Arial" w:eastAsia="Times New Roman" w:hAnsi="Arial" w:cs="Arial"/>
                <w:kern w:val="0"/>
                <w:sz w:val="24"/>
                <w:szCs w:val="24"/>
                <w:lang w:eastAsia="en-GB"/>
                <w14:ligatures w14:val="none"/>
              </w:rPr>
              <w:t xml:space="preserve">ing </w:t>
            </w:r>
            <w:r w:rsidRPr="001547C4">
              <w:rPr>
                <w:rFonts w:ascii="Arial" w:eastAsia="Times New Roman" w:hAnsi="Arial" w:cs="Arial"/>
                <w:b/>
                <w:bCs/>
                <w:kern w:val="0"/>
                <w:sz w:val="24"/>
                <w:szCs w:val="24"/>
                <w:lang w:eastAsia="en-GB"/>
                <w14:ligatures w14:val="none"/>
              </w:rPr>
              <w:t>social cues</w:t>
            </w:r>
            <w:r w:rsidRPr="001547C4">
              <w:rPr>
                <w:rFonts w:ascii="Arial" w:eastAsia="Times New Roman" w:hAnsi="Arial" w:cs="Arial"/>
                <w:kern w:val="0"/>
                <w:sz w:val="24"/>
                <w:szCs w:val="24"/>
                <w:lang w:eastAsia="en-GB"/>
                <w14:ligatures w14:val="none"/>
              </w:rPr>
              <w:t xml:space="preserve"> like boredom or confusion.</w:t>
            </w:r>
          </w:p>
          <w:p w14:paraId="02DBED36" w14:textId="707EB617" w:rsidR="00155406" w:rsidRPr="00C7369A" w:rsidRDefault="00155406" w:rsidP="001547C4">
            <w:pPr>
              <w:ind w:left="0" w:firstLine="0"/>
              <w:rPr>
                <w:rFonts w:ascii="Arial" w:hAnsi="Arial" w:cs="Arial"/>
                <w:sz w:val="24"/>
                <w:szCs w:val="24"/>
              </w:rPr>
            </w:pPr>
          </w:p>
        </w:tc>
      </w:tr>
      <w:tr w:rsidR="001547C4" w14:paraId="2A0090EC" w14:textId="77777777" w:rsidTr="00E87A26">
        <w:tc>
          <w:tcPr>
            <w:tcW w:w="2233" w:type="dxa"/>
            <w:vMerge/>
            <w:shd w:val="clear" w:color="auto" w:fill="FFFF9B"/>
          </w:tcPr>
          <w:p w14:paraId="79A52486" w14:textId="77777777" w:rsidR="001547C4" w:rsidRPr="00C7369A" w:rsidRDefault="001547C4" w:rsidP="001547C4">
            <w:pPr>
              <w:ind w:left="0" w:firstLine="0"/>
              <w:rPr>
                <w:rFonts w:ascii="Arial" w:hAnsi="Arial" w:cs="Arial"/>
                <w:sz w:val="24"/>
                <w:szCs w:val="24"/>
              </w:rPr>
            </w:pPr>
          </w:p>
        </w:tc>
        <w:tc>
          <w:tcPr>
            <w:tcW w:w="5990" w:type="dxa"/>
            <w:vMerge/>
            <w:shd w:val="clear" w:color="auto" w:fill="FFFFB7"/>
          </w:tcPr>
          <w:p w14:paraId="7A15DD7B" w14:textId="77777777" w:rsidR="001547C4" w:rsidRPr="00C7369A" w:rsidRDefault="001547C4" w:rsidP="001547C4">
            <w:pPr>
              <w:ind w:left="0" w:firstLine="0"/>
              <w:rPr>
                <w:rFonts w:ascii="Arial" w:hAnsi="Arial" w:cs="Arial"/>
                <w:sz w:val="24"/>
                <w:szCs w:val="24"/>
              </w:rPr>
            </w:pPr>
          </w:p>
        </w:tc>
        <w:tc>
          <w:tcPr>
            <w:tcW w:w="6804" w:type="dxa"/>
            <w:shd w:val="clear" w:color="auto" w:fill="FFFFE1"/>
          </w:tcPr>
          <w:p w14:paraId="629EFA65"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 xml:space="preserve">Understanding </w:t>
            </w:r>
            <w:r w:rsidRPr="001547C4">
              <w:rPr>
                <w:rFonts w:ascii="Arial" w:eastAsia="Times New Roman" w:hAnsi="Arial" w:cs="Arial"/>
                <w:b/>
                <w:bCs/>
                <w:kern w:val="0"/>
                <w:sz w:val="24"/>
                <w:szCs w:val="24"/>
                <w:lang w:eastAsia="en-GB"/>
                <w14:ligatures w14:val="none"/>
              </w:rPr>
              <w:t>personal space</w:t>
            </w:r>
            <w:r w:rsidRPr="001547C4">
              <w:rPr>
                <w:rFonts w:ascii="Arial" w:eastAsia="Times New Roman" w:hAnsi="Arial" w:cs="Arial"/>
                <w:kern w:val="0"/>
                <w:sz w:val="24"/>
                <w:szCs w:val="24"/>
                <w:lang w:eastAsia="en-GB"/>
                <w14:ligatures w14:val="none"/>
              </w:rPr>
              <w:t xml:space="preserve"> and </w:t>
            </w:r>
            <w:r w:rsidRPr="001547C4">
              <w:rPr>
                <w:rFonts w:ascii="Arial" w:eastAsia="Times New Roman" w:hAnsi="Arial" w:cs="Arial"/>
                <w:b/>
                <w:bCs/>
                <w:kern w:val="0"/>
                <w:sz w:val="24"/>
                <w:szCs w:val="24"/>
                <w:lang w:eastAsia="en-GB"/>
                <w14:ligatures w14:val="none"/>
              </w:rPr>
              <w:t>social norms</w:t>
            </w:r>
            <w:r w:rsidRPr="001547C4">
              <w:rPr>
                <w:rFonts w:ascii="Arial" w:eastAsia="Times New Roman" w:hAnsi="Arial" w:cs="Arial"/>
                <w:kern w:val="0"/>
                <w:sz w:val="24"/>
                <w:szCs w:val="24"/>
                <w:lang w:eastAsia="en-GB"/>
                <w14:ligatures w14:val="none"/>
              </w:rPr>
              <w:t>.</w:t>
            </w:r>
          </w:p>
          <w:p w14:paraId="4F772CDA" w14:textId="00C5F927" w:rsidR="00155406" w:rsidRPr="00C7369A" w:rsidRDefault="00155406" w:rsidP="001547C4">
            <w:pPr>
              <w:ind w:left="0" w:firstLine="0"/>
              <w:rPr>
                <w:rFonts w:ascii="Arial" w:hAnsi="Arial" w:cs="Arial"/>
                <w:sz w:val="24"/>
                <w:szCs w:val="24"/>
              </w:rPr>
            </w:pPr>
          </w:p>
        </w:tc>
      </w:tr>
      <w:tr w:rsidR="001547C4" w14:paraId="0E9C33D7" w14:textId="77777777" w:rsidTr="00E87A26">
        <w:tc>
          <w:tcPr>
            <w:tcW w:w="2233" w:type="dxa"/>
            <w:vMerge/>
            <w:shd w:val="clear" w:color="auto" w:fill="FFFF9B"/>
          </w:tcPr>
          <w:p w14:paraId="72C46C86" w14:textId="77777777" w:rsidR="001547C4" w:rsidRPr="00C7369A" w:rsidRDefault="001547C4" w:rsidP="001547C4">
            <w:pPr>
              <w:ind w:left="0" w:firstLine="0"/>
              <w:rPr>
                <w:rFonts w:ascii="Arial" w:hAnsi="Arial" w:cs="Arial"/>
                <w:sz w:val="24"/>
                <w:szCs w:val="24"/>
              </w:rPr>
            </w:pPr>
          </w:p>
        </w:tc>
        <w:tc>
          <w:tcPr>
            <w:tcW w:w="5990" w:type="dxa"/>
            <w:vMerge/>
            <w:shd w:val="clear" w:color="auto" w:fill="FFFFB7"/>
          </w:tcPr>
          <w:p w14:paraId="7F92500B" w14:textId="77777777" w:rsidR="001547C4" w:rsidRPr="00C7369A" w:rsidRDefault="001547C4" w:rsidP="001547C4">
            <w:pPr>
              <w:ind w:left="0" w:firstLine="0"/>
              <w:rPr>
                <w:rFonts w:ascii="Arial" w:hAnsi="Arial" w:cs="Arial"/>
                <w:sz w:val="24"/>
                <w:szCs w:val="24"/>
              </w:rPr>
            </w:pPr>
          </w:p>
        </w:tc>
        <w:tc>
          <w:tcPr>
            <w:tcW w:w="6804" w:type="dxa"/>
            <w:shd w:val="clear" w:color="auto" w:fill="FFFFE1"/>
          </w:tcPr>
          <w:p w14:paraId="748432C2" w14:textId="45F4031E" w:rsidR="001547C4" w:rsidRPr="00C7369A" w:rsidRDefault="001547C4" w:rsidP="001547C4">
            <w:pPr>
              <w:ind w:left="0" w:firstLine="0"/>
              <w:rPr>
                <w:rFonts w:ascii="Arial" w:hAnsi="Arial" w:cs="Arial"/>
                <w:sz w:val="24"/>
                <w:szCs w:val="24"/>
              </w:rPr>
            </w:pPr>
            <w:r w:rsidRPr="001547C4">
              <w:rPr>
                <w:rFonts w:ascii="Arial" w:eastAsia="Times New Roman" w:hAnsi="Arial" w:cs="Arial"/>
                <w:kern w:val="0"/>
                <w:sz w:val="24"/>
                <w:szCs w:val="24"/>
                <w:lang w:eastAsia="en-GB"/>
                <w14:ligatures w14:val="none"/>
              </w:rPr>
              <w:t xml:space="preserve">Developing </w:t>
            </w:r>
            <w:r w:rsidRPr="001547C4">
              <w:rPr>
                <w:rFonts w:ascii="Arial" w:eastAsia="Times New Roman" w:hAnsi="Arial" w:cs="Arial"/>
                <w:b/>
                <w:bCs/>
                <w:kern w:val="0"/>
                <w:sz w:val="24"/>
                <w:szCs w:val="24"/>
                <w:lang w:eastAsia="en-GB"/>
                <w14:ligatures w14:val="none"/>
              </w:rPr>
              <w:t>Theory of Mind</w:t>
            </w:r>
            <w:r w:rsidRPr="001547C4">
              <w:rPr>
                <w:rFonts w:ascii="Arial" w:eastAsia="Times New Roman" w:hAnsi="Arial" w:cs="Arial"/>
                <w:kern w:val="0"/>
                <w:sz w:val="24"/>
                <w:szCs w:val="24"/>
                <w:lang w:eastAsia="en-GB"/>
                <w14:ligatures w14:val="none"/>
              </w:rPr>
              <w:t>—the ability to consider others’ thoughts, feelings, and intentions.</w:t>
            </w:r>
          </w:p>
        </w:tc>
      </w:tr>
      <w:tr w:rsidR="001547C4" w14:paraId="4325CCF7" w14:textId="77777777" w:rsidTr="00E87A26">
        <w:tc>
          <w:tcPr>
            <w:tcW w:w="2233" w:type="dxa"/>
            <w:vMerge/>
            <w:shd w:val="clear" w:color="auto" w:fill="FFFF9B"/>
          </w:tcPr>
          <w:p w14:paraId="197D8039" w14:textId="77777777" w:rsidR="001547C4" w:rsidRPr="00C7369A" w:rsidRDefault="001547C4" w:rsidP="001547C4">
            <w:pPr>
              <w:ind w:left="0" w:firstLine="0"/>
              <w:rPr>
                <w:rFonts w:ascii="Arial" w:hAnsi="Arial" w:cs="Arial"/>
                <w:sz w:val="24"/>
                <w:szCs w:val="24"/>
              </w:rPr>
            </w:pPr>
          </w:p>
        </w:tc>
        <w:tc>
          <w:tcPr>
            <w:tcW w:w="5990" w:type="dxa"/>
            <w:vMerge/>
            <w:shd w:val="clear" w:color="auto" w:fill="FFFFB7"/>
          </w:tcPr>
          <w:p w14:paraId="790A4AB8" w14:textId="77777777" w:rsidR="001547C4" w:rsidRPr="00C7369A" w:rsidRDefault="001547C4" w:rsidP="001547C4">
            <w:pPr>
              <w:ind w:left="0" w:firstLine="0"/>
              <w:rPr>
                <w:rFonts w:ascii="Arial" w:hAnsi="Arial" w:cs="Arial"/>
                <w:sz w:val="24"/>
                <w:szCs w:val="24"/>
              </w:rPr>
            </w:pPr>
          </w:p>
        </w:tc>
        <w:tc>
          <w:tcPr>
            <w:tcW w:w="6804" w:type="dxa"/>
            <w:shd w:val="clear" w:color="auto" w:fill="FFFFD1"/>
          </w:tcPr>
          <w:p w14:paraId="7EACB843" w14:textId="0A4FF638" w:rsidR="001547C4" w:rsidRPr="00C7369A" w:rsidRDefault="001547C4" w:rsidP="001547C4">
            <w:pPr>
              <w:ind w:left="0" w:firstLine="0"/>
              <w:rPr>
                <w:rFonts w:ascii="Arial" w:hAnsi="Arial" w:cs="Arial"/>
                <w:sz w:val="24"/>
                <w:szCs w:val="24"/>
              </w:rPr>
            </w:pPr>
            <w:r w:rsidRPr="001547C4">
              <w:rPr>
                <w:rFonts w:ascii="Arial" w:eastAsia="Times New Roman" w:hAnsi="Arial" w:cs="Arial"/>
                <w:kern w:val="0"/>
                <w:sz w:val="24"/>
                <w:szCs w:val="24"/>
                <w:lang w:eastAsia="en-GB"/>
                <w14:ligatures w14:val="none"/>
              </w:rPr>
              <w:t xml:space="preserve">Using </w:t>
            </w:r>
            <w:r w:rsidRPr="001547C4">
              <w:rPr>
                <w:rFonts w:ascii="Arial" w:eastAsia="Times New Roman" w:hAnsi="Arial" w:cs="Arial"/>
                <w:b/>
                <w:bCs/>
                <w:kern w:val="0"/>
                <w:sz w:val="24"/>
                <w:szCs w:val="24"/>
                <w:lang w:eastAsia="en-GB"/>
                <w14:ligatures w14:val="none"/>
              </w:rPr>
              <w:t>pragmatic language</w:t>
            </w:r>
            <w:r w:rsidRPr="001547C4">
              <w:rPr>
                <w:rFonts w:ascii="Arial" w:eastAsia="Times New Roman" w:hAnsi="Arial" w:cs="Arial"/>
                <w:kern w:val="0"/>
                <w:sz w:val="24"/>
                <w:szCs w:val="24"/>
                <w:lang w:eastAsia="en-GB"/>
                <w14:ligatures w14:val="none"/>
              </w:rPr>
              <w:t xml:space="preserve"> to greet, request, inform, or apologi</w:t>
            </w:r>
            <w:r w:rsidR="00155406" w:rsidRPr="00C7369A">
              <w:rPr>
                <w:rFonts w:ascii="Arial" w:eastAsia="Times New Roman" w:hAnsi="Arial" w:cs="Arial"/>
                <w:kern w:val="0"/>
                <w:sz w:val="24"/>
                <w:szCs w:val="24"/>
                <w:lang w:eastAsia="en-GB"/>
                <w14:ligatures w14:val="none"/>
              </w:rPr>
              <w:t>s</w:t>
            </w:r>
            <w:r w:rsidRPr="001547C4">
              <w:rPr>
                <w:rFonts w:ascii="Arial" w:eastAsia="Times New Roman" w:hAnsi="Arial" w:cs="Arial"/>
                <w:kern w:val="0"/>
                <w:sz w:val="24"/>
                <w:szCs w:val="24"/>
                <w:lang w:eastAsia="en-GB"/>
                <w14:ligatures w14:val="none"/>
              </w:rPr>
              <w:t>e appropriately</w:t>
            </w:r>
          </w:p>
        </w:tc>
      </w:tr>
      <w:tr w:rsidR="001547C4" w14:paraId="33E46FCF" w14:textId="77777777" w:rsidTr="00E87A26">
        <w:tc>
          <w:tcPr>
            <w:tcW w:w="2233" w:type="dxa"/>
            <w:vMerge w:val="restart"/>
            <w:shd w:val="clear" w:color="auto" w:fill="4FFF9F"/>
          </w:tcPr>
          <w:p w14:paraId="4738CA9C" w14:textId="77777777" w:rsidR="001547C4" w:rsidRPr="001547C4" w:rsidRDefault="001547C4" w:rsidP="001547C4">
            <w:pPr>
              <w:spacing w:before="100" w:beforeAutospacing="1" w:after="100" w:afterAutospacing="1" w:line="300" w:lineRule="atLeast"/>
              <w:ind w:left="0" w:firstLine="0"/>
              <w:outlineLvl w:val="2"/>
              <w:rPr>
                <w:rFonts w:ascii="Arial" w:eastAsia="Times New Roman" w:hAnsi="Arial" w:cs="Arial"/>
                <w:b/>
                <w:bCs/>
                <w:kern w:val="0"/>
                <w:sz w:val="24"/>
                <w:szCs w:val="24"/>
                <w:lang w:eastAsia="en-GB"/>
                <w14:ligatures w14:val="none"/>
              </w:rPr>
            </w:pPr>
            <w:r w:rsidRPr="001547C4">
              <w:rPr>
                <w:rFonts w:ascii="Arial" w:eastAsia="Times New Roman" w:hAnsi="Arial" w:cs="Arial"/>
                <w:b/>
                <w:bCs/>
                <w:kern w:val="0"/>
                <w:sz w:val="24"/>
                <w:szCs w:val="24"/>
                <w:lang w:eastAsia="en-GB"/>
                <w14:ligatures w14:val="none"/>
              </w:rPr>
              <w:t>Play</w:t>
            </w:r>
          </w:p>
          <w:p w14:paraId="1C34E57E" w14:textId="77777777" w:rsidR="001547C4" w:rsidRPr="00C7369A" w:rsidRDefault="001547C4" w:rsidP="001547C4">
            <w:pPr>
              <w:ind w:left="0" w:firstLine="0"/>
              <w:rPr>
                <w:rFonts w:ascii="Arial" w:hAnsi="Arial" w:cs="Arial"/>
                <w:sz w:val="24"/>
                <w:szCs w:val="24"/>
              </w:rPr>
            </w:pPr>
          </w:p>
        </w:tc>
        <w:tc>
          <w:tcPr>
            <w:tcW w:w="5990" w:type="dxa"/>
            <w:vMerge w:val="restart"/>
            <w:shd w:val="clear" w:color="auto" w:fill="8BFFBF"/>
          </w:tcPr>
          <w:p w14:paraId="154043FF" w14:textId="77777777" w:rsidR="001547C4" w:rsidRPr="001547C4" w:rsidRDefault="001547C4" w:rsidP="001547C4">
            <w:pPr>
              <w:spacing w:before="100" w:beforeAutospacing="1" w:after="100" w:afterAutospacing="1" w:line="300" w:lineRule="atLeast"/>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Play is a natural and essential context for language learning. Through play, children:</w:t>
            </w:r>
          </w:p>
          <w:p w14:paraId="55F54373" w14:textId="77777777" w:rsidR="001547C4" w:rsidRPr="00C7369A" w:rsidRDefault="001547C4" w:rsidP="001547C4">
            <w:pPr>
              <w:ind w:left="0" w:firstLine="0"/>
              <w:rPr>
                <w:rFonts w:ascii="Arial" w:hAnsi="Arial" w:cs="Arial"/>
                <w:sz w:val="24"/>
                <w:szCs w:val="24"/>
              </w:rPr>
            </w:pPr>
          </w:p>
        </w:tc>
        <w:tc>
          <w:tcPr>
            <w:tcW w:w="6804" w:type="dxa"/>
            <w:shd w:val="clear" w:color="auto" w:fill="D5FFE8"/>
          </w:tcPr>
          <w:p w14:paraId="708518A7"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 xml:space="preserve">Experiment with </w:t>
            </w:r>
            <w:r w:rsidRPr="001547C4">
              <w:rPr>
                <w:rFonts w:ascii="Arial" w:eastAsia="Times New Roman" w:hAnsi="Arial" w:cs="Arial"/>
                <w:b/>
                <w:bCs/>
                <w:kern w:val="0"/>
                <w:sz w:val="24"/>
                <w:szCs w:val="24"/>
                <w:lang w:eastAsia="en-GB"/>
                <w14:ligatures w14:val="none"/>
              </w:rPr>
              <w:t>sounds</w:t>
            </w:r>
            <w:r w:rsidRPr="001547C4">
              <w:rPr>
                <w:rFonts w:ascii="Arial" w:eastAsia="Times New Roman" w:hAnsi="Arial" w:cs="Arial"/>
                <w:kern w:val="0"/>
                <w:sz w:val="24"/>
                <w:szCs w:val="24"/>
                <w:lang w:eastAsia="en-GB"/>
                <w14:ligatures w14:val="none"/>
              </w:rPr>
              <w:t xml:space="preserve">, </w:t>
            </w:r>
            <w:r w:rsidRPr="001547C4">
              <w:rPr>
                <w:rFonts w:ascii="Arial" w:eastAsia="Times New Roman" w:hAnsi="Arial" w:cs="Arial"/>
                <w:b/>
                <w:bCs/>
                <w:kern w:val="0"/>
                <w:sz w:val="24"/>
                <w:szCs w:val="24"/>
                <w:lang w:eastAsia="en-GB"/>
                <w14:ligatures w14:val="none"/>
              </w:rPr>
              <w:t>words</w:t>
            </w:r>
            <w:r w:rsidRPr="001547C4">
              <w:rPr>
                <w:rFonts w:ascii="Arial" w:eastAsia="Times New Roman" w:hAnsi="Arial" w:cs="Arial"/>
                <w:kern w:val="0"/>
                <w:sz w:val="24"/>
                <w:szCs w:val="24"/>
                <w:lang w:eastAsia="en-GB"/>
                <w14:ligatures w14:val="none"/>
              </w:rPr>
              <w:t xml:space="preserve">, and </w:t>
            </w:r>
            <w:r w:rsidRPr="001547C4">
              <w:rPr>
                <w:rFonts w:ascii="Arial" w:eastAsia="Times New Roman" w:hAnsi="Arial" w:cs="Arial"/>
                <w:b/>
                <w:bCs/>
                <w:kern w:val="0"/>
                <w:sz w:val="24"/>
                <w:szCs w:val="24"/>
                <w:lang w:eastAsia="en-GB"/>
                <w14:ligatures w14:val="none"/>
              </w:rPr>
              <w:t>social roles</w:t>
            </w:r>
            <w:r w:rsidRPr="001547C4">
              <w:rPr>
                <w:rFonts w:ascii="Arial" w:eastAsia="Times New Roman" w:hAnsi="Arial" w:cs="Arial"/>
                <w:kern w:val="0"/>
                <w:sz w:val="24"/>
                <w:szCs w:val="24"/>
                <w:lang w:eastAsia="en-GB"/>
                <w14:ligatures w14:val="none"/>
              </w:rPr>
              <w:t>.</w:t>
            </w:r>
          </w:p>
          <w:p w14:paraId="3454CA5F" w14:textId="40533EDF" w:rsidR="00155406" w:rsidRPr="00C7369A" w:rsidRDefault="00155406" w:rsidP="001547C4">
            <w:pPr>
              <w:ind w:left="0" w:firstLine="0"/>
              <w:rPr>
                <w:rFonts w:ascii="Arial" w:hAnsi="Arial" w:cs="Arial"/>
                <w:sz w:val="24"/>
                <w:szCs w:val="24"/>
              </w:rPr>
            </w:pPr>
          </w:p>
        </w:tc>
      </w:tr>
      <w:tr w:rsidR="001547C4" w14:paraId="49DC2E3E" w14:textId="77777777" w:rsidTr="00E87A26">
        <w:tc>
          <w:tcPr>
            <w:tcW w:w="2233" w:type="dxa"/>
            <w:vMerge/>
            <w:shd w:val="clear" w:color="auto" w:fill="4FFF9F"/>
          </w:tcPr>
          <w:p w14:paraId="5DA2351C" w14:textId="77777777" w:rsidR="001547C4" w:rsidRPr="00C7369A" w:rsidRDefault="001547C4" w:rsidP="001547C4">
            <w:pPr>
              <w:ind w:left="0" w:firstLine="0"/>
              <w:rPr>
                <w:rFonts w:ascii="Arial" w:hAnsi="Arial" w:cs="Arial"/>
                <w:sz w:val="24"/>
                <w:szCs w:val="24"/>
              </w:rPr>
            </w:pPr>
          </w:p>
        </w:tc>
        <w:tc>
          <w:tcPr>
            <w:tcW w:w="5990" w:type="dxa"/>
            <w:vMerge/>
            <w:shd w:val="clear" w:color="auto" w:fill="8BFFBF"/>
          </w:tcPr>
          <w:p w14:paraId="78A061EC" w14:textId="77777777" w:rsidR="001547C4" w:rsidRPr="00C7369A" w:rsidRDefault="001547C4" w:rsidP="001547C4">
            <w:pPr>
              <w:ind w:left="0" w:firstLine="0"/>
              <w:rPr>
                <w:rFonts w:ascii="Arial" w:hAnsi="Arial" w:cs="Arial"/>
                <w:sz w:val="24"/>
                <w:szCs w:val="24"/>
              </w:rPr>
            </w:pPr>
          </w:p>
        </w:tc>
        <w:tc>
          <w:tcPr>
            <w:tcW w:w="6804" w:type="dxa"/>
            <w:shd w:val="clear" w:color="auto" w:fill="D5FFE8"/>
          </w:tcPr>
          <w:p w14:paraId="1C574E03"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 xml:space="preserve">Develop </w:t>
            </w:r>
            <w:r w:rsidRPr="001547C4">
              <w:rPr>
                <w:rFonts w:ascii="Arial" w:eastAsia="Times New Roman" w:hAnsi="Arial" w:cs="Arial"/>
                <w:b/>
                <w:bCs/>
                <w:kern w:val="0"/>
                <w:sz w:val="24"/>
                <w:szCs w:val="24"/>
                <w:lang w:eastAsia="en-GB"/>
                <w14:ligatures w14:val="none"/>
              </w:rPr>
              <w:t>narrative skills</w:t>
            </w:r>
            <w:r w:rsidRPr="001547C4">
              <w:rPr>
                <w:rFonts w:ascii="Arial" w:eastAsia="Times New Roman" w:hAnsi="Arial" w:cs="Arial"/>
                <w:kern w:val="0"/>
                <w:sz w:val="24"/>
                <w:szCs w:val="24"/>
                <w:lang w:eastAsia="en-GB"/>
                <w14:ligatures w14:val="none"/>
              </w:rPr>
              <w:t xml:space="preserve">, </w:t>
            </w:r>
            <w:r w:rsidRPr="001547C4">
              <w:rPr>
                <w:rFonts w:ascii="Arial" w:eastAsia="Times New Roman" w:hAnsi="Arial" w:cs="Arial"/>
                <w:b/>
                <w:bCs/>
                <w:kern w:val="0"/>
                <w:sz w:val="24"/>
                <w:szCs w:val="24"/>
                <w:lang w:eastAsia="en-GB"/>
                <w14:ligatures w14:val="none"/>
              </w:rPr>
              <w:t>turn-taking</w:t>
            </w:r>
            <w:r w:rsidRPr="001547C4">
              <w:rPr>
                <w:rFonts w:ascii="Arial" w:eastAsia="Times New Roman" w:hAnsi="Arial" w:cs="Arial"/>
                <w:kern w:val="0"/>
                <w:sz w:val="24"/>
                <w:szCs w:val="24"/>
                <w:lang w:eastAsia="en-GB"/>
                <w14:ligatures w14:val="none"/>
              </w:rPr>
              <w:t xml:space="preserve">, and </w:t>
            </w:r>
            <w:r w:rsidRPr="001547C4">
              <w:rPr>
                <w:rFonts w:ascii="Arial" w:eastAsia="Times New Roman" w:hAnsi="Arial" w:cs="Arial"/>
                <w:b/>
                <w:bCs/>
                <w:kern w:val="0"/>
                <w:sz w:val="24"/>
                <w:szCs w:val="24"/>
                <w:lang w:eastAsia="en-GB"/>
                <w14:ligatures w14:val="none"/>
              </w:rPr>
              <w:t>problem-solving</w:t>
            </w:r>
            <w:r w:rsidRPr="001547C4">
              <w:rPr>
                <w:rFonts w:ascii="Arial" w:eastAsia="Times New Roman" w:hAnsi="Arial" w:cs="Arial"/>
                <w:kern w:val="0"/>
                <w:sz w:val="24"/>
                <w:szCs w:val="24"/>
                <w:lang w:eastAsia="en-GB"/>
                <w14:ligatures w14:val="none"/>
              </w:rPr>
              <w:t>.</w:t>
            </w:r>
          </w:p>
          <w:p w14:paraId="32DC5601" w14:textId="549FC77A" w:rsidR="00155406" w:rsidRPr="00C7369A" w:rsidRDefault="00155406" w:rsidP="001547C4">
            <w:pPr>
              <w:ind w:left="0" w:firstLine="0"/>
              <w:rPr>
                <w:rFonts w:ascii="Arial" w:hAnsi="Arial" w:cs="Arial"/>
                <w:sz w:val="24"/>
                <w:szCs w:val="24"/>
              </w:rPr>
            </w:pPr>
          </w:p>
        </w:tc>
      </w:tr>
      <w:tr w:rsidR="001547C4" w14:paraId="4E70576D" w14:textId="77777777" w:rsidTr="00E87A26">
        <w:tc>
          <w:tcPr>
            <w:tcW w:w="2233" w:type="dxa"/>
            <w:vMerge/>
            <w:shd w:val="clear" w:color="auto" w:fill="4FFF9F"/>
          </w:tcPr>
          <w:p w14:paraId="1EE6DE1C" w14:textId="77777777" w:rsidR="001547C4" w:rsidRPr="00C7369A" w:rsidRDefault="001547C4" w:rsidP="001547C4">
            <w:pPr>
              <w:ind w:left="0" w:firstLine="0"/>
              <w:rPr>
                <w:rFonts w:ascii="Arial" w:hAnsi="Arial" w:cs="Arial"/>
                <w:sz w:val="24"/>
                <w:szCs w:val="24"/>
              </w:rPr>
            </w:pPr>
          </w:p>
        </w:tc>
        <w:tc>
          <w:tcPr>
            <w:tcW w:w="5990" w:type="dxa"/>
            <w:vMerge/>
            <w:shd w:val="clear" w:color="auto" w:fill="8BFFBF"/>
          </w:tcPr>
          <w:p w14:paraId="24452FF1" w14:textId="77777777" w:rsidR="001547C4" w:rsidRPr="00C7369A" w:rsidRDefault="001547C4" w:rsidP="001547C4">
            <w:pPr>
              <w:ind w:left="0" w:firstLine="0"/>
              <w:rPr>
                <w:rFonts w:ascii="Arial" w:hAnsi="Arial" w:cs="Arial"/>
                <w:sz w:val="24"/>
                <w:szCs w:val="24"/>
              </w:rPr>
            </w:pPr>
          </w:p>
        </w:tc>
        <w:tc>
          <w:tcPr>
            <w:tcW w:w="6804" w:type="dxa"/>
            <w:shd w:val="clear" w:color="auto" w:fill="D5FFE8"/>
          </w:tcPr>
          <w:p w14:paraId="19E3ACFE" w14:textId="10B484B1" w:rsidR="001547C4" w:rsidRPr="00C7369A" w:rsidRDefault="001547C4" w:rsidP="001547C4">
            <w:pPr>
              <w:ind w:left="0" w:firstLine="0"/>
              <w:rPr>
                <w:rFonts w:ascii="Arial" w:hAnsi="Arial" w:cs="Arial"/>
                <w:sz w:val="24"/>
                <w:szCs w:val="24"/>
              </w:rPr>
            </w:pPr>
            <w:r w:rsidRPr="001547C4">
              <w:rPr>
                <w:rFonts w:ascii="Arial" w:eastAsia="Times New Roman" w:hAnsi="Arial" w:cs="Arial"/>
                <w:kern w:val="0"/>
                <w:sz w:val="24"/>
                <w:szCs w:val="24"/>
                <w:lang w:eastAsia="en-GB"/>
                <w14:ligatures w14:val="none"/>
              </w:rPr>
              <w:t xml:space="preserve">Engage in </w:t>
            </w:r>
            <w:r w:rsidRPr="001547C4">
              <w:rPr>
                <w:rFonts w:ascii="Arial" w:eastAsia="Times New Roman" w:hAnsi="Arial" w:cs="Arial"/>
                <w:b/>
                <w:bCs/>
                <w:kern w:val="0"/>
                <w:sz w:val="24"/>
                <w:szCs w:val="24"/>
                <w:lang w:eastAsia="en-GB"/>
                <w14:ligatures w14:val="none"/>
              </w:rPr>
              <w:t>symbolic play</w:t>
            </w:r>
            <w:r w:rsidRPr="001547C4">
              <w:rPr>
                <w:rFonts w:ascii="Arial" w:eastAsia="Times New Roman" w:hAnsi="Arial" w:cs="Arial"/>
                <w:kern w:val="0"/>
                <w:sz w:val="24"/>
                <w:szCs w:val="24"/>
                <w:lang w:eastAsia="en-GB"/>
                <w14:ligatures w14:val="none"/>
              </w:rPr>
              <w:t>, where one object represents another (e.g., a block as a car), which supports abstract thinking and literacy.</w:t>
            </w:r>
          </w:p>
        </w:tc>
      </w:tr>
      <w:tr w:rsidR="001547C4" w14:paraId="2D9F7A6D" w14:textId="77777777" w:rsidTr="00E87A26">
        <w:tc>
          <w:tcPr>
            <w:tcW w:w="2233" w:type="dxa"/>
            <w:vMerge/>
            <w:shd w:val="clear" w:color="auto" w:fill="4FFF9F"/>
          </w:tcPr>
          <w:p w14:paraId="46D6D18E" w14:textId="77777777" w:rsidR="001547C4" w:rsidRPr="00C7369A" w:rsidRDefault="001547C4" w:rsidP="001547C4">
            <w:pPr>
              <w:ind w:left="0" w:firstLine="0"/>
              <w:rPr>
                <w:rFonts w:ascii="Arial" w:hAnsi="Arial" w:cs="Arial"/>
                <w:sz w:val="24"/>
                <w:szCs w:val="24"/>
              </w:rPr>
            </w:pPr>
          </w:p>
        </w:tc>
        <w:tc>
          <w:tcPr>
            <w:tcW w:w="5990" w:type="dxa"/>
            <w:vMerge/>
            <w:shd w:val="clear" w:color="auto" w:fill="8BFFBF"/>
          </w:tcPr>
          <w:p w14:paraId="5CB1B13C" w14:textId="77777777" w:rsidR="001547C4" w:rsidRPr="00C7369A" w:rsidRDefault="001547C4" w:rsidP="001547C4">
            <w:pPr>
              <w:ind w:left="0" w:firstLine="0"/>
              <w:rPr>
                <w:rFonts w:ascii="Arial" w:hAnsi="Arial" w:cs="Arial"/>
                <w:sz w:val="24"/>
                <w:szCs w:val="24"/>
              </w:rPr>
            </w:pPr>
          </w:p>
        </w:tc>
        <w:tc>
          <w:tcPr>
            <w:tcW w:w="6804" w:type="dxa"/>
            <w:shd w:val="clear" w:color="auto" w:fill="D5FFE8"/>
          </w:tcPr>
          <w:p w14:paraId="3A321013" w14:textId="785326F4" w:rsidR="001547C4" w:rsidRPr="00C7369A" w:rsidRDefault="001547C4" w:rsidP="001547C4">
            <w:pPr>
              <w:ind w:left="0" w:firstLine="0"/>
              <w:rPr>
                <w:rFonts w:ascii="Arial" w:hAnsi="Arial" w:cs="Arial"/>
                <w:sz w:val="24"/>
                <w:szCs w:val="24"/>
              </w:rPr>
            </w:pPr>
            <w:r w:rsidRPr="001547C4">
              <w:rPr>
                <w:rFonts w:ascii="Arial" w:eastAsia="Times New Roman" w:hAnsi="Arial" w:cs="Arial"/>
                <w:kern w:val="0"/>
                <w:sz w:val="24"/>
                <w:szCs w:val="24"/>
                <w:lang w:eastAsia="en-GB"/>
                <w14:ligatures w14:val="none"/>
              </w:rPr>
              <w:t xml:space="preserve">Learn that </w:t>
            </w:r>
            <w:r w:rsidRPr="001547C4">
              <w:rPr>
                <w:rFonts w:ascii="Arial" w:eastAsia="Times New Roman" w:hAnsi="Arial" w:cs="Arial"/>
                <w:b/>
                <w:bCs/>
                <w:kern w:val="0"/>
                <w:sz w:val="24"/>
                <w:szCs w:val="24"/>
                <w:lang w:eastAsia="en-GB"/>
                <w14:ligatures w14:val="none"/>
              </w:rPr>
              <w:t>written symbols</w:t>
            </w:r>
            <w:r w:rsidRPr="001547C4">
              <w:rPr>
                <w:rFonts w:ascii="Arial" w:eastAsia="Times New Roman" w:hAnsi="Arial" w:cs="Arial"/>
                <w:kern w:val="0"/>
                <w:sz w:val="24"/>
                <w:szCs w:val="24"/>
                <w:lang w:eastAsia="en-GB"/>
                <w14:ligatures w14:val="none"/>
              </w:rPr>
              <w:t xml:space="preserve"> (letters) can represent spoken words, and spoken words can represent real-world objects or ideas.</w:t>
            </w:r>
          </w:p>
        </w:tc>
      </w:tr>
      <w:tr w:rsidR="001547C4" w14:paraId="14F272CF" w14:textId="77777777" w:rsidTr="00195359">
        <w:tc>
          <w:tcPr>
            <w:tcW w:w="2233" w:type="dxa"/>
            <w:vMerge w:val="restart"/>
            <w:shd w:val="clear" w:color="auto" w:fill="37CBFF"/>
          </w:tcPr>
          <w:p w14:paraId="1FBCBD60" w14:textId="77777777" w:rsidR="001547C4" w:rsidRPr="001547C4" w:rsidRDefault="001547C4" w:rsidP="001547C4">
            <w:pPr>
              <w:spacing w:before="100" w:beforeAutospacing="1" w:after="100" w:afterAutospacing="1" w:line="300" w:lineRule="atLeast"/>
              <w:ind w:left="0" w:firstLine="0"/>
              <w:outlineLvl w:val="2"/>
              <w:rPr>
                <w:rFonts w:ascii="Arial" w:eastAsia="Times New Roman" w:hAnsi="Arial" w:cs="Arial"/>
                <w:b/>
                <w:bCs/>
                <w:kern w:val="0"/>
                <w:sz w:val="24"/>
                <w:szCs w:val="24"/>
                <w:lang w:eastAsia="en-GB"/>
                <w14:ligatures w14:val="none"/>
              </w:rPr>
            </w:pPr>
            <w:r w:rsidRPr="001547C4">
              <w:rPr>
                <w:rFonts w:ascii="Arial" w:eastAsia="Times New Roman" w:hAnsi="Arial" w:cs="Arial"/>
                <w:b/>
                <w:bCs/>
                <w:kern w:val="0"/>
                <w:sz w:val="24"/>
                <w:szCs w:val="24"/>
                <w:lang w:eastAsia="en-GB"/>
                <w14:ligatures w14:val="none"/>
              </w:rPr>
              <w:lastRenderedPageBreak/>
              <w:t>Understanding Language (Receptive Language)</w:t>
            </w:r>
          </w:p>
          <w:p w14:paraId="5A28730D" w14:textId="77777777" w:rsidR="001547C4" w:rsidRPr="00C7369A" w:rsidRDefault="001547C4" w:rsidP="001547C4">
            <w:pPr>
              <w:ind w:left="0" w:firstLine="0"/>
              <w:rPr>
                <w:rFonts w:ascii="Arial" w:hAnsi="Arial" w:cs="Arial"/>
                <w:sz w:val="24"/>
                <w:szCs w:val="24"/>
              </w:rPr>
            </w:pPr>
          </w:p>
        </w:tc>
        <w:tc>
          <w:tcPr>
            <w:tcW w:w="5990" w:type="dxa"/>
            <w:vMerge w:val="restart"/>
            <w:shd w:val="clear" w:color="auto" w:fill="81DEFF"/>
          </w:tcPr>
          <w:p w14:paraId="7E24D2AE" w14:textId="77777777" w:rsidR="001547C4" w:rsidRPr="001547C4" w:rsidRDefault="001547C4" w:rsidP="001547C4">
            <w:pPr>
              <w:spacing w:before="100" w:beforeAutospacing="1" w:after="100" w:afterAutospacing="1" w:line="300" w:lineRule="atLeast"/>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 xml:space="preserve">Receptive language is the ability to </w:t>
            </w:r>
            <w:proofErr w:type="gramStart"/>
            <w:r w:rsidRPr="001547C4">
              <w:rPr>
                <w:rFonts w:ascii="Arial" w:eastAsia="Times New Roman" w:hAnsi="Arial" w:cs="Arial"/>
                <w:kern w:val="0"/>
                <w:sz w:val="24"/>
                <w:szCs w:val="24"/>
                <w:lang w:eastAsia="en-GB"/>
                <w14:ligatures w14:val="none"/>
              </w:rPr>
              <w:t>understand</w:t>
            </w:r>
            <w:proofErr w:type="gramEnd"/>
            <w:r w:rsidRPr="001547C4">
              <w:rPr>
                <w:rFonts w:ascii="Arial" w:eastAsia="Times New Roman" w:hAnsi="Arial" w:cs="Arial"/>
                <w:kern w:val="0"/>
                <w:sz w:val="24"/>
                <w:szCs w:val="24"/>
                <w:lang w:eastAsia="en-GB"/>
                <w14:ligatures w14:val="none"/>
              </w:rPr>
              <w:t xml:space="preserve"> and process spoken or written language. It includes:</w:t>
            </w:r>
          </w:p>
          <w:p w14:paraId="399C0B71" w14:textId="77777777" w:rsidR="001547C4" w:rsidRPr="00C7369A" w:rsidRDefault="001547C4" w:rsidP="001547C4">
            <w:pPr>
              <w:ind w:left="0" w:firstLine="0"/>
              <w:rPr>
                <w:rFonts w:ascii="Arial" w:hAnsi="Arial" w:cs="Arial"/>
                <w:sz w:val="24"/>
                <w:szCs w:val="24"/>
              </w:rPr>
            </w:pPr>
          </w:p>
        </w:tc>
        <w:tc>
          <w:tcPr>
            <w:tcW w:w="6804" w:type="dxa"/>
            <w:shd w:val="clear" w:color="auto" w:fill="B9EDFF"/>
          </w:tcPr>
          <w:p w14:paraId="498A3A07"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 xml:space="preserve">Understanding </w:t>
            </w:r>
            <w:r w:rsidRPr="001547C4">
              <w:rPr>
                <w:rFonts w:ascii="Arial" w:eastAsia="Times New Roman" w:hAnsi="Arial" w:cs="Arial"/>
                <w:b/>
                <w:bCs/>
                <w:kern w:val="0"/>
                <w:sz w:val="24"/>
                <w:szCs w:val="24"/>
                <w:lang w:eastAsia="en-GB"/>
                <w14:ligatures w14:val="none"/>
              </w:rPr>
              <w:t>vocabulary</w:t>
            </w:r>
            <w:r w:rsidRPr="001547C4">
              <w:rPr>
                <w:rFonts w:ascii="Arial" w:eastAsia="Times New Roman" w:hAnsi="Arial" w:cs="Arial"/>
                <w:kern w:val="0"/>
                <w:sz w:val="24"/>
                <w:szCs w:val="24"/>
                <w:lang w:eastAsia="en-GB"/>
                <w14:ligatures w14:val="none"/>
              </w:rPr>
              <w:t xml:space="preserve"> and </w:t>
            </w:r>
            <w:r w:rsidRPr="001547C4">
              <w:rPr>
                <w:rFonts w:ascii="Arial" w:eastAsia="Times New Roman" w:hAnsi="Arial" w:cs="Arial"/>
                <w:b/>
                <w:bCs/>
                <w:kern w:val="0"/>
                <w:sz w:val="24"/>
                <w:szCs w:val="24"/>
                <w:lang w:eastAsia="en-GB"/>
                <w14:ligatures w14:val="none"/>
              </w:rPr>
              <w:t>grammatical structures</w:t>
            </w:r>
            <w:r w:rsidRPr="001547C4">
              <w:rPr>
                <w:rFonts w:ascii="Arial" w:eastAsia="Times New Roman" w:hAnsi="Arial" w:cs="Arial"/>
                <w:kern w:val="0"/>
                <w:sz w:val="24"/>
                <w:szCs w:val="24"/>
                <w:lang w:eastAsia="en-GB"/>
                <w14:ligatures w14:val="none"/>
              </w:rPr>
              <w:t>.</w:t>
            </w:r>
          </w:p>
          <w:p w14:paraId="5CD29030" w14:textId="464DA14E" w:rsidR="00155406" w:rsidRPr="00C7369A" w:rsidRDefault="00155406" w:rsidP="001547C4">
            <w:pPr>
              <w:ind w:left="0" w:firstLine="0"/>
              <w:rPr>
                <w:rFonts w:ascii="Arial" w:hAnsi="Arial" w:cs="Arial"/>
                <w:sz w:val="24"/>
                <w:szCs w:val="24"/>
              </w:rPr>
            </w:pPr>
          </w:p>
        </w:tc>
      </w:tr>
      <w:tr w:rsidR="001547C4" w14:paraId="3157DBA8" w14:textId="77777777" w:rsidTr="00195359">
        <w:tc>
          <w:tcPr>
            <w:tcW w:w="2233" w:type="dxa"/>
            <w:vMerge/>
            <w:shd w:val="clear" w:color="auto" w:fill="37CBFF"/>
          </w:tcPr>
          <w:p w14:paraId="342B1BDC" w14:textId="77777777" w:rsidR="001547C4" w:rsidRPr="00C7369A" w:rsidRDefault="001547C4" w:rsidP="001547C4">
            <w:pPr>
              <w:ind w:left="0" w:firstLine="0"/>
              <w:rPr>
                <w:rFonts w:ascii="Arial" w:hAnsi="Arial" w:cs="Arial"/>
                <w:sz w:val="24"/>
                <w:szCs w:val="24"/>
              </w:rPr>
            </w:pPr>
          </w:p>
        </w:tc>
        <w:tc>
          <w:tcPr>
            <w:tcW w:w="5990" w:type="dxa"/>
            <w:vMerge/>
            <w:shd w:val="clear" w:color="auto" w:fill="81DEFF"/>
          </w:tcPr>
          <w:p w14:paraId="069ED8A2" w14:textId="77777777" w:rsidR="001547C4" w:rsidRPr="00C7369A" w:rsidRDefault="001547C4" w:rsidP="001547C4">
            <w:pPr>
              <w:ind w:left="0" w:firstLine="0"/>
              <w:rPr>
                <w:rFonts w:ascii="Arial" w:hAnsi="Arial" w:cs="Arial"/>
                <w:sz w:val="24"/>
                <w:szCs w:val="24"/>
              </w:rPr>
            </w:pPr>
          </w:p>
        </w:tc>
        <w:tc>
          <w:tcPr>
            <w:tcW w:w="6804" w:type="dxa"/>
            <w:shd w:val="clear" w:color="auto" w:fill="B9EDFF"/>
          </w:tcPr>
          <w:p w14:paraId="11DBDFCD"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 xml:space="preserve">Following </w:t>
            </w:r>
            <w:r w:rsidRPr="001547C4">
              <w:rPr>
                <w:rFonts w:ascii="Arial" w:eastAsia="Times New Roman" w:hAnsi="Arial" w:cs="Arial"/>
                <w:b/>
                <w:bCs/>
                <w:kern w:val="0"/>
                <w:sz w:val="24"/>
                <w:szCs w:val="24"/>
                <w:lang w:eastAsia="en-GB"/>
                <w14:ligatures w14:val="none"/>
              </w:rPr>
              <w:t>multi-step directions</w:t>
            </w:r>
            <w:r w:rsidRPr="001547C4">
              <w:rPr>
                <w:rFonts w:ascii="Arial" w:eastAsia="Times New Roman" w:hAnsi="Arial" w:cs="Arial"/>
                <w:kern w:val="0"/>
                <w:sz w:val="24"/>
                <w:szCs w:val="24"/>
                <w:lang w:eastAsia="en-GB"/>
                <w14:ligatures w14:val="none"/>
              </w:rPr>
              <w:t>.</w:t>
            </w:r>
          </w:p>
          <w:p w14:paraId="74D88449" w14:textId="2B32108B" w:rsidR="00155406" w:rsidRPr="00C7369A" w:rsidRDefault="00155406" w:rsidP="001547C4">
            <w:pPr>
              <w:ind w:left="0" w:firstLine="0"/>
              <w:rPr>
                <w:rFonts w:ascii="Arial" w:hAnsi="Arial" w:cs="Arial"/>
                <w:sz w:val="24"/>
                <w:szCs w:val="24"/>
              </w:rPr>
            </w:pPr>
          </w:p>
        </w:tc>
      </w:tr>
      <w:tr w:rsidR="001547C4" w14:paraId="758B2675" w14:textId="77777777" w:rsidTr="00195359">
        <w:tc>
          <w:tcPr>
            <w:tcW w:w="2233" w:type="dxa"/>
            <w:vMerge/>
            <w:shd w:val="clear" w:color="auto" w:fill="37CBFF"/>
          </w:tcPr>
          <w:p w14:paraId="12928EAE" w14:textId="77777777" w:rsidR="001547C4" w:rsidRPr="00C7369A" w:rsidRDefault="001547C4" w:rsidP="001547C4">
            <w:pPr>
              <w:ind w:left="0" w:firstLine="0"/>
              <w:rPr>
                <w:rFonts w:ascii="Arial" w:hAnsi="Arial" w:cs="Arial"/>
                <w:sz w:val="24"/>
                <w:szCs w:val="24"/>
              </w:rPr>
            </w:pPr>
          </w:p>
        </w:tc>
        <w:tc>
          <w:tcPr>
            <w:tcW w:w="5990" w:type="dxa"/>
            <w:vMerge/>
            <w:shd w:val="clear" w:color="auto" w:fill="81DEFF"/>
          </w:tcPr>
          <w:p w14:paraId="12BA4A60" w14:textId="77777777" w:rsidR="001547C4" w:rsidRPr="00C7369A" w:rsidRDefault="001547C4" w:rsidP="001547C4">
            <w:pPr>
              <w:ind w:left="0" w:firstLine="0"/>
              <w:rPr>
                <w:rFonts w:ascii="Arial" w:hAnsi="Arial" w:cs="Arial"/>
                <w:sz w:val="24"/>
                <w:szCs w:val="24"/>
              </w:rPr>
            </w:pPr>
          </w:p>
        </w:tc>
        <w:tc>
          <w:tcPr>
            <w:tcW w:w="6804" w:type="dxa"/>
            <w:shd w:val="clear" w:color="auto" w:fill="B9EDFF"/>
          </w:tcPr>
          <w:p w14:paraId="251E5D76"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 xml:space="preserve">Comprehending </w:t>
            </w:r>
            <w:r w:rsidRPr="001547C4">
              <w:rPr>
                <w:rFonts w:ascii="Arial" w:eastAsia="Times New Roman" w:hAnsi="Arial" w:cs="Arial"/>
                <w:b/>
                <w:bCs/>
                <w:kern w:val="0"/>
                <w:sz w:val="24"/>
                <w:szCs w:val="24"/>
                <w:lang w:eastAsia="en-GB"/>
                <w14:ligatures w14:val="none"/>
              </w:rPr>
              <w:t>questions</w:t>
            </w:r>
            <w:r w:rsidRPr="001547C4">
              <w:rPr>
                <w:rFonts w:ascii="Arial" w:eastAsia="Times New Roman" w:hAnsi="Arial" w:cs="Arial"/>
                <w:kern w:val="0"/>
                <w:sz w:val="24"/>
                <w:szCs w:val="24"/>
                <w:lang w:eastAsia="en-GB"/>
                <w14:ligatures w14:val="none"/>
              </w:rPr>
              <w:t xml:space="preserve">, </w:t>
            </w:r>
            <w:r w:rsidRPr="001547C4">
              <w:rPr>
                <w:rFonts w:ascii="Arial" w:eastAsia="Times New Roman" w:hAnsi="Arial" w:cs="Arial"/>
                <w:b/>
                <w:bCs/>
                <w:kern w:val="0"/>
                <w:sz w:val="24"/>
                <w:szCs w:val="24"/>
                <w:lang w:eastAsia="en-GB"/>
                <w14:ligatures w14:val="none"/>
              </w:rPr>
              <w:t>stories</w:t>
            </w:r>
            <w:r w:rsidRPr="001547C4">
              <w:rPr>
                <w:rFonts w:ascii="Arial" w:eastAsia="Times New Roman" w:hAnsi="Arial" w:cs="Arial"/>
                <w:kern w:val="0"/>
                <w:sz w:val="24"/>
                <w:szCs w:val="24"/>
                <w:lang w:eastAsia="en-GB"/>
                <w14:ligatures w14:val="none"/>
              </w:rPr>
              <w:t xml:space="preserve">, and </w:t>
            </w:r>
            <w:r w:rsidRPr="001547C4">
              <w:rPr>
                <w:rFonts w:ascii="Arial" w:eastAsia="Times New Roman" w:hAnsi="Arial" w:cs="Arial"/>
                <w:b/>
                <w:bCs/>
                <w:kern w:val="0"/>
                <w:sz w:val="24"/>
                <w:szCs w:val="24"/>
                <w:lang w:eastAsia="en-GB"/>
                <w14:ligatures w14:val="none"/>
              </w:rPr>
              <w:t>conversations</w:t>
            </w:r>
            <w:r w:rsidRPr="001547C4">
              <w:rPr>
                <w:rFonts w:ascii="Arial" w:eastAsia="Times New Roman" w:hAnsi="Arial" w:cs="Arial"/>
                <w:kern w:val="0"/>
                <w:sz w:val="24"/>
                <w:szCs w:val="24"/>
                <w:lang w:eastAsia="en-GB"/>
                <w14:ligatures w14:val="none"/>
              </w:rPr>
              <w:t>.</w:t>
            </w:r>
          </w:p>
          <w:p w14:paraId="1B786A1A" w14:textId="3AB16ADB" w:rsidR="00155406" w:rsidRPr="00C7369A" w:rsidRDefault="00155406" w:rsidP="001547C4">
            <w:pPr>
              <w:ind w:left="0" w:firstLine="0"/>
              <w:rPr>
                <w:rFonts w:ascii="Arial" w:hAnsi="Arial" w:cs="Arial"/>
                <w:sz w:val="24"/>
                <w:szCs w:val="24"/>
              </w:rPr>
            </w:pPr>
          </w:p>
        </w:tc>
      </w:tr>
      <w:tr w:rsidR="001547C4" w14:paraId="0B596184" w14:textId="77777777" w:rsidTr="00195359">
        <w:tc>
          <w:tcPr>
            <w:tcW w:w="2233" w:type="dxa"/>
            <w:vMerge/>
            <w:shd w:val="clear" w:color="auto" w:fill="37CBFF"/>
          </w:tcPr>
          <w:p w14:paraId="764F4D7D" w14:textId="77777777" w:rsidR="001547C4" w:rsidRPr="00C7369A" w:rsidRDefault="001547C4" w:rsidP="001547C4">
            <w:pPr>
              <w:ind w:left="0" w:firstLine="0"/>
              <w:rPr>
                <w:rFonts w:ascii="Arial" w:hAnsi="Arial" w:cs="Arial"/>
                <w:sz w:val="24"/>
                <w:szCs w:val="24"/>
              </w:rPr>
            </w:pPr>
          </w:p>
        </w:tc>
        <w:tc>
          <w:tcPr>
            <w:tcW w:w="5990" w:type="dxa"/>
            <w:vMerge/>
            <w:shd w:val="clear" w:color="auto" w:fill="81DEFF"/>
          </w:tcPr>
          <w:p w14:paraId="6C8B8152" w14:textId="77777777" w:rsidR="001547C4" w:rsidRPr="00C7369A" w:rsidRDefault="001547C4" w:rsidP="001547C4">
            <w:pPr>
              <w:ind w:left="0" w:firstLine="0"/>
              <w:rPr>
                <w:rFonts w:ascii="Arial" w:hAnsi="Arial" w:cs="Arial"/>
                <w:sz w:val="24"/>
                <w:szCs w:val="24"/>
              </w:rPr>
            </w:pPr>
          </w:p>
        </w:tc>
        <w:tc>
          <w:tcPr>
            <w:tcW w:w="6804" w:type="dxa"/>
            <w:shd w:val="clear" w:color="auto" w:fill="B9EDFF"/>
          </w:tcPr>
          <w:p w14:paraId="5B5C9F55" w14:textId="435D1C8A" w:rsidR="001547C4" w:rsidRPr="00C7369A" w:rsidRDefault="001547C4" w:rsidP="001547C4">
            <w:pPr>
              <w:ind w:left="0" w:firstLine="0"/>
              <w:rPr>
                <w:rFonts w:ascii="Arial" w:hAnsi="Arial" w:cs="Arial"/>
                <w:sz w:val="24"/>
                <w:szCs w:val="24"/>
              </w:rPr>
            </w:pPr>
            <w:r w:rsidRPr="001547C4">
              <w:rPr>
                <w:rFonts w:ascii="Arial" w:eastAsia="Times New Roman" w:hAnsi="Arial" w:cs="Arial"/>
                <w:kern w:val="0"/>
                <w:sz w:val="24"/>
                <w:szCs w:val="24"/>
                <w:lang w:eastAsia="en-GB"/>
                <w14:ligatures w14:val="none"/>
              </w:rPr>
              <w:t xml:space="preserve">Interpreting </w:t>
            </w:r>
            <w:r w:rsidRPr="001547C4">
              <w:rPr>
                <w:rFonts w:ascii="Arial" w:eastAsia="Times New Roman" w:hAnsi="Arial" w:cs="Arial"/>
                <w:b/>
                <w:bCs/>
                <w:kern w:val="0"/>
                <w:sz w:val="24"/>
                <w:szCs w:val="24"/>
                <w:lang w:eastAsia="en-GB"/>
                <w14:ligatures w14:val="none"/>
              </w:rPr>
              <w:t>figurative language</w:t>
            </w:r>
            <w:r w:rsidRPr="001547C4">
              <w:rPr>
                <w:rFonts w:ascii="Arial" w:eastAsia="Times New Roman" w:hAnsi="Arial" w:cs="Arial"/>
                <w:kern w:val="0"/>
                <w:sz w:val="24"/>
                <w:szCs w:val="24"/>
                <w:lang w:eastAsia="en-GB"/>
                <w14:ligatures w14:val="none"/>
              </w:rPr>
              <w:t>, such as jokes, idioms (e.g., “get a grip”), and sarcasm.</w:t>
            </w:r>
          </w:p>
        </w:tc>
      </w:tr>
      <w:tr w:rsidR="001547C4" w14:paraId="46AC515B" w14:textId="77777777" w:rsidTr="00195359">
        <w:tc>
          <w:tcPr>
            <w:tcW w:w="2233" w:type="dxa"/>
            <w:vMerge/>
            <w:shd w:val="clear" w:color="auto" w:fill="37CBFF"/>
          </w:tcPr>
          <w:p w14:paraId="7EFEAC10" w14:textId="77777777" w:rsidR="001547C4" w:rsidRPr="00C7369A" w:rsidRDefault="001547C4" w:rsidP="001547C4">
            <w:pPr>
              <w:ind w:left="0" w:firstLine="0"/>
              <w:rPr>
                <w:rFonts w:ascii="Arial" w:hAnsi="Arial" w:cs="Arial"/>
                <w:sz w:val="24"/>
                <w:szCs w:val="24"/>
              </w:rPr>
            </w:pPr>
          </w:p>
        </w:tc>
        <w:tc>
          <w:tcPr>
            <w:tcW w:w="5990" w:type="dxa"/>
            <w:vMerge/>
            <w:shd w:val="clear" w:color="auto" w:fill="81DEFF"/>
          </w:tcPr>
          <w:p w14:paraId="29D59D44" w14:textId="77777777" w:rsidR="001547C4" w:rsidRPr="00C7369A" w:rsidRDefault="001547C4" w:rsidP="001547C4">
            <w:pPr>
              <w:ind w:left="0" w:firstLine="0"/>
              <w:rPr>
                <w:rFonts w:ascii="Arial" w:hAnsi="Arial" w:cs="Arial"/>
                <w:sz w:val="24"/>
                <w:szCs w:val="24"/>
              </w:rPr>
            </w:pPr>
          </w:p>
        </w:tc>
        <w:tc>
          <w:tcPr>
            <w:tcW w:w="6804" w:type="dxa"/>
            <w:shd w:val="clear" w:color="auto" w:fill="B9EDFF"/>
          </w:tcPr>
          <w:p w14:paraId="6D575C4C"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 xml:space="preserve">Using </w:t>
            </w:r>
            <w:r w:rsidRPr="001547C4">
              <w:rPr>
                <w:rFonts w:ascii="Arial" w:eastAsia="Times New Roman" w:hAnsi="Arial" w:cs="Arial"/>
                <w:b/>
                <w:bCs/>
                <w:kern w:val="0"/>
                <w:sz w:val="24"/>
                <w:szCs w:val="24"/>
                <w:lang w:eastAsia="en-GB"/>
                <w14:ligatures w14:val="none"/>
              </w:rPr>
              <w:t>auditory memory</w:t>
            </w:r>
            <w:r w:rsidRPr="001547C4">
              <w:rPr>
                <w:rFonts w:ascii="Arial" w:eastAsia="Times New Roman" w:hAnsi="Arial" w:cs="Arial"/>
                <w:kern w:val="0"/>
                <w:sz w:val="24"/>
                <w:szCs w:val="24"/>
                <w:lang w:eastAsia="en-GB"/>
                <w14:ligatures w14:val="none"/>
              </w:rPr>
              <w:t xml:space="preserve"> to retain and recall spoken information.</w:t>
            </w:r>
          </w:p>
          <w:p w14:paraId="0B1BDAFA" w14:textId="661CB0D3" w:rsidR="00155406" w:rsidRPr="00C7369A" w:rsidRDefault="00155406" w:rsidP="001547C4">
            <w:pPr>
              <w:ind w:left="0" w:firstLine="0"/>
              <w:rPr>
                <w:rFonts w:ascii="Arial" w:hAnsi="Arial" w:cs="Arial"/>
                <w:sz w:val="24"/>
                <w:szCs w:val="24"/>
              </w:rPr>
            </w:pPr>
          </w:p>
        </w:tc>
      </w:tr>
      <w:tr w:rsidR="001547C4" w14:paraId="20C4AB7C" w14:textId="77777777" w:rsidTr="00195359">
        <w:tc>
          <w:tcPr>
            <w:tcW w:w="2233" w:type="dxa"/>
            <w:vMerge w:val="restart"/>
            <w:shd w:val="clear" w:color="auto" w:fill="CAADE5"/>
          </w:tcPr>
          <w:p w14:paraId="0DEE2EBD" w14:textId="77777777" w:rsidR="001547C4" w:rsidRPr="001547C4" w:rsidRDefault="001547C4" w:rsidP="001547C4">
            <w:pPr>
              <w:spacing w:before="100" w:beforeAutospacing="1" w:after="100" w:afterAutospacing="1" w:line="300" w:lineRule="atLeast"/>
              <w:ind w:left="0" w:firstLine="0"/>
              <w:outlineLvl w:val="2"/>
              <w:rPr>
                <w:rFonts w:ascii="Arial" w:eastAsia="Times New Roman" w:hAnsi="Arial" w:cs="Arial"/>
                <w:b/>
                <w:bCs/>
                <w:kern w:val="0"/>
                <w:sz w:val="24"/>
                <w:szCs w:val="24"/>
                <w:lang w:eastAsia="en-GB"/>
                <w14:ligatures w14:val="none"/>
              </w:rPr>
            </w:pPr>
            <w:r w:rsidRPr="001547C4">
              <w:rPr>
                <w:rFonts w:ascii="Arial" w:eastAsia="Times New Roman" w:hAnsi="Arial" w:cs="Arial"/>
                <w:b/>
                <w:bCs/>
                <w:kern w:val="0"/>
                <w:sz w:val="24"/>
                <w:szCs w:val="24"/>
                <w:lang w:eastAsia="en-GB"/>
                <w14:ligatures w14:val="none"/>
              </w:rPr>
              <w:t>Using Language (Expressive Language)</w:t>
            </w:r>
          </w:p>
          <w:p w14:paraId="5BB9F429" w14:textId="77777777" w:rsidR="001547C4" w:rsidRPr="00C7369A" w:rsidRDefault="001547C4" w:rsidP="001547C4">
            <w:pPr>
              <w:ind w:left="0" w:firstLine="0"/>
              <w:rPr>
                <w:rFonts w:ascii="Arial" w:hAnsi="Arial" w:cs="Arial"/>
                <w:sz w:val="24"/>
                <w:szCs w:val="24"/>
              </w:rPr>
            </w:pPr>
          </w:p>
        </w:tc>
        <w:tc>
          <w:tcPr>
            <w:tcW w:w="5990" w:type="dxa"/>
            <w:vMerge w:val="restart"/>
            <w:shd w:val="clear" w:color="auto" w:fill="DFCDEF"/>
          </w:tcPr>
          <w:p w14:paraId="2BE084DA" w14:textId="77777777" w:rsidR="001547C4" w:rsidRPr="001547C4" w:rsidRDefault="001547C4" w:rsidP="001547C4">
            <w:pPr>
              <w:spacing w:before="100" w:beforeAutospacing="1" w:after="100" w:afterAutospacing="1" w:line="300" w:lineRule="atLeast"/>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Expressive language is the ability to use words, sentences, and gestures to communicate thoughts, needs, and ideas. It involves:</w:t>
            </w:r>
          </w:p>
          <w:p w14:paraId="0EEB29AE" w14:textId="77777777" w:rsidR="001547C4" w:rsidRPr="00C7369A" w:rsidRDefault="001547C4" w:rsidP="001547C4">
            <w:pPr>
              <w:ind w:left="0" w:firstLine="0"/>
              <w:rPr>
                <w:rFonts w:ascii="Arial" w:hAnsi="Arial" w:cs="Arial"/>
                <w:sz w:val="24"/>
                <w:szCs w:val="24"/>
              </w:rPr>
            </w:pPr>
          </w:p>
        </w:tc>
        <w:tc>
          <w:tcPr>
            <w:tcW w:w="6804" w:type="dxa"/>
            <w:shd w:val="clear" w:color="auto" w:fill="E9DCF4"/>
          </w:tcPr>
          <w:p w14:paraId="30D32633"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 xml:space="preserve">Constructing </w:t>
            </w:r>
            <w:r w:rsidRPr="001547C4">
              <w:rPr>
                <w:rFonts w:ascii="Arial" w:eastAsia="Times New Roman" w:hAnsi="Arial" w:cs="Arial"/>
                <w:b/>
                <w:bCs/>
                <w:kern w:val="0"/>
                <w:sz w:val="24"/>
                <w:szCs w:val="24"/>
                <w:lang w:eastAsia="en-GB"/>
                <w14:ligatures w14:val="none"/>
              </w:rPr>
              <w:t>sentences</w:t>
            </w:r>
            <w:r w:rsidRPr="001547C4">
              <w:rPr>
                <w:rFonts w:ascii="Arial" w:eastAsia="Times New Roman" w:hAnsi="Arial" w:cs="Arial"/>
                <w:kern w:val="0"/>
                <w:sz w:val="24"/>
                <w:szCs w:val="24"/>
                <w:lang w:eastAsia="en-GB"/>
                <w14:ligatures w14:val="none"/>
              </w:rPr>
              <w:t xml:space="preserve"> and </w:t>
            </w:r>
            <w:r w:rsidRPr="001547C4">
              <w:rPr>
                <w:rFonts w:ascii="Arial" w:eastAsia="Times New Roman" w:hAnsi="Arial" w:cs="Arial"/>
                <w:b/>
                <w:bCs/>
                <w:kern w:val="0"/>
                <w:sz w:val="24"/>
                <w:szCs w:val="24"/>
                <w:lang w:eastAsia="en-GB"/>
                <w14:ligatures w14:val="none"/>
              </w:rPr>
              <w:t>longer stretches of speech</w:t>
            </w:r>
            <w:r w:rsidRPr="001547C4">
              <w:rPr>
                <w:rFonts w:ascii="Arial" w:eastAsia="Times New Roman" w:hAnsi="Arial" w:cs="Arial"/>
                <w:kern w:val="0"/>
                <w:sz w:val="24"/>
                <w:szCs w:val="24"/>
                <w:lang w:eastAsia="en-GB"/>
                <w14:ligatures w14:val="none"/>
              </w:rPr>
              <w:t>.</w:t>
            </w:r>
          </w:p>
          <w:p w14:paraId="07D8BC83" w14:textId="61C11EFC" w:rsidR="00155406" w:rsidRPr="00C7369A" w:rsidRDefault="00155406" w:rsidP="001547C4">
            <w:pPr>
              <w:ind w:left="0" w:firstLine="0"/>
              <w:rPr>
                <w:rFonts w:ascii="Arial" w:hAnsi="Arial" w:cs="Arial"/>
                <w:sz w:val="24"/>
                <w:szCs w:val="24"/>
              </w:rPr>
            </w:pPr>
          </w:p>
        </w:tc>
      </w:tr>
      <w:tr w:rsidR="001547C4" w14:paraId="6F4C351D" w14:textId="77777777" w:rsidTr="00195359">
        <w:tc>
          <w:tcPr>
            <w:tcW w:w="2233" w:type="dxa"/>
            <w:vMerge/>
            <w:shd w:val="clear" w:color="auto" w:fill="CAADE5"/>
          </w:tcPr>
          <w:p w14:paraId="33F368DF" w14:textId="77777777" w:rsidR="001547C4" w:rsidRPr="00C7369A" w:rsidRDefault="001547C4" w:rsidP="001547C4">
            <w:pPr>
              <w:ind w:left="0" w:firstLine="0"/>
              <w:rPr>
                <w:rFonts w:ascii="Arial" w:hAnsi="Arial" w:cs="Arial"/>
                <w:sz w:val="24"/>
                <w:szCs w:val="24"/>
              </w:rPr>
            </w:pPr>
          </w:p>
        </w:tc>
        <w:tc>
          <w:tcPr>
            <w:tcW w:w="5990" w:type="dxa"/>
            <w:vMerge/>
            <w:shd w:val="clear" w:color="auto" w:fill="DFCDEF"/>
          </w:tcPr>
          <w:p w14:paraId="250AC1CB" w14:textId="77777777" w:rsidR="001547C4" w:rsidRPr="00C7369A" w:rsidRDefault="001547C4" w:rsidP="001547C4">
            <w:pPr>
              <w:ind w:left="0" w:firstLine="0"/>
              <w:rPr>
                <w:rFonts w:ascii="Arial" w:hAnsi="Arial" w:cs="Arial"/>
                <w:sz w:val="24"/>
                <w:szCs w:val="24"/>
              </w:rPr>
            </w:pPr>
          </w:p>
        </w:tc>
        <w:tc>
          <w:tcPr>
            <w:tcW w:w="6804" w:type="dxa"/>
            <w:shd w:val="clear" w:color="auto" w:fill="E9DCF4"/>
          </w:tcPr>
          <w:p w14:paraId="4F4796EE" w14:textId="0D96552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Organi</w:t>
            </w:r>
            <w:r w:rsidR="00155406" w:rsidRPr="00C7369A">
              <w:rPr>
                <w:rFonts w:ascii="Arial" w:eastAsia="Times New Roman" w:hAnsi="Arial" w:cs="Arial"/>
                <w:kern w:val="0"/>
                <w:sz w:val="24"/>
                <w:szCs w:val="24"/>
                <w:lang w:eastAsia="en-GB"/>
                <w14:ligatures w14:val="none"/>
              </w:rPr>
              <w:t>s</w:t>
            </w:r>
            <w:r w:rsidRPr="001547C4">
              <w:rPr>
                <w:rFonts w:ascii="Arial" w:eastAsia="Times New Roman" w:hAnsi="Arial" w:cs="Arial"/>
                <w:kern w:val="0"/>
                <w:sz w:val="24"/>
                <w:szCs w:val="24"/>
                <w:lang w:eastAsia="en-GB"/>
                <w14:ligatures w14:val="none"/>
              </w:rPr>
              <w:t xml:space="preserve">ing information </w:t>
            </w:r>
            <w:r w:rsidRPr="001547C4">
              <w:rPr>
                <w:rFonts w:ascii="Arial" w:eastAsia="Times New Roman" w:hAnsi="Arial" w:cs="Arial"/>
                <w:b/>
                <w:bCs/>
                <w:kern w:val="0"/>
                <w:sz w:val="24"/>
                <w:szCs w:val="24"/>
                <w:lang w:eastAsia="en-GB"/>
                <w14:ligatures w14:val="none"/>
              </w:rPr>
              <w:t>logically</w:t>
            </w:r>
            <w:r w:rsidRPr="001547C4">
              <w:rPr>
                <w:rFonts w:ascii="Arial" w:eastAsia="Times New Roman" w:hAnsi="Arial" w:cs="Arial"/>
                <w:kern w:val="0"/>
                <w:sz w:val="24"/>
                <w:szCs w:val="24"/>
                <w:lang w:eastAsia="en-GB"/>
                <w14:ligatures w14:val="none"/>
              </w:rPr>
              <w:t xml:space="preserve"> to make sense.</w:t>
            </w:r>
          </w:p>
          <w:p w14:paraId="1C0B0F07" w14:textId="48CE9598" w:rsidR="00155406" w:rsidRPr="00C7369A" w:rsidRDefault="00155406" w:rsidP="001547C4">
            <w:pPr>
              <w:ind w:left="0" w:firstLine="0"/>
              <w:rPr>
                <w:rFonts w:ascii="Arial" w:hAnsi="Arial" w:cs="Arial"/>
                <w:sz w:val="24"/>
                <w:szCs w:val="24"/>
              </w:rPr>
            </w:pPr>
          </w:p>
        </w:tc>
      </w:tr>
      <w:tr w:rsidR="001547C4" w14:paraId="3003A81E" w14:textId="77777777" w:rsidTr="00195359">
        <w:tc>
          <w:tcPr>
            <w:tcW w:w="2233" w:type="dxa"/>
            <w:vMerge/>
            <w:shd w:val="clear" w:color="auto" w:fill="CAADE5"/>
          </w:tcPr>
          <w:p w14:paraId="599E94DE" w14:textId="77777777" w:rsidR="001547C4" w:rsidRPr="00C7369A" w:rsidRDefault="001547C4" w:rsidP="001547C4">
            <w:pPr>
              <w:ind w:left="0" w:firstLine="0"/>
              <w:rPr>
                <w:rFonts w:ascii="Arial" w:hAnsi="Arial" w:cs="Arial"/>
                <w:sz w:val="24"/>
                <w:szCs w:val="24"/>
              </w:rPr>
            </w:pPr>
          </w:p>
        </w:tc>
        <w:tc>
          <w:tcPr>
            <w:tcW w:w="5990" w:type="dxa"/>
            <w:vMerge/>
            <w:shd w:val="clear" w:color="auto" w:fill="DFCDEF"/>
          </w:tcPr>
          <w:p w14:paraId="6A94EB56" w14:textId="77777777" w:rsidR="001547C4" w:rsidRPr="00C7369A" w:rsidRDefault="001547C4" w:rsidP="001547C4">
            <w:pPr>
              <w:ind w:left="0" w:firstLine="0"/>
              <w:rPr>
                <w:rFonts w:ascii="Arial" w:hAnsi="Arial" w:cs="Arial"/>
                <w:sz w:val="24"/>
                <w:szCs w:val="24"/>
              </w:rPr>
            </w:pPr>
          </w:p>
        </w:tc>
        <w:tc>
          <w:tcPr>
            <w:tcW w:w="6804" w:type="dxa"/>
            <w:shd w:val="clear" w:color="auto" w:fill="E9DCF4"/>
          </w:tcPr>
          <w:p w14:paraId="3DC9792A"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 xml:space="preserve">Adapting language to suit different </w:t>
            </w:r>
            <w:r w:rsidRPr="001547C4">
              <w:rPr>
                <w:rFonts w:ascii="Arial" w:eastAsia="Times New Roman" w:hAnsi="Arial" w:cs="Arial"/>
                <w:b/>
                <w:bCs/>
                <w:kern w:val="0"/>
                <w:sz w:val="24"/>
                <w:szCs w:val="24"/>
                <w:lang w:eastAsia="en-GB"/>
                <w14:ligatures w14:val="none"/>
              </w:rPr>
              <w:t>contexts</w:t>
            </w:r>
            <w:r w:rsidRPr="001547C4">
              <w:rPr>
                <w:rFonts w:ascii="Arial" w:eastAsia="Times New Roman" w:hAnsi="Arial" w:cs="Arial"/>
                <w:kern w:val="0"/>
                <w:sz w:val="24"/>
                <w:szCs w:val="24"/>
                <w:lang w:eastAsia="en-GB"/>
                <w14:ligatures w14:val="none"/>
              </w:rPr>
              <w:t xml:space="preserve"> and </w:t>
            </w:r>
            <w:r w:rsidRPr="001547C4">
              <w:rPr>
                <w:rFonts w:ascii="Arial" w:eastAsia="Times New Roman" w:hAnsi="Arial" w:cs="Arial"/>
                <w:b/>
                <w:bCs/>
                <w:kern w:val="0"/>
                <w:sz w:val="24"/>
                <w:szCs w:val="24"/>
                <w:lang w:eastAsia="en-GB"/>
                <w14:ligatures w14:val="none"/>
              </w:rPr>
              <w:t>audiences</w:t>
            </w:r>
            <w:r w:rsidRPr="001547C4">
              <w:rPr>
                <w:rFonts w:ascii="Arial" w:eastAsia="Times New Roman" w:hAnsi="Arial" w:cs="Arial"/>
                <w:kern w:val="0"/>
                <w:sz w:val="24"/>
                <w:szCs w:val="24"/>
                <w:lang w:eastAsia="en-GB"/>
                <w14:ligatures w14:val="none"/>
              </w:rPr>
              <w:t>.</w:t>
            </w:r>
          </w:p>
          <w:p w14:paraId="33C1E1E4" w14:textId="384DBF36" w:rsidR="00155406" w:rsidRPr="00C7369A" w:rsidRDefault="00155406" w:rsidP="001547C4">
            <w:pPr>
              <w:ind w:left="0" w:firstLine="0"/>
              <w:rPr>
                <w:rFonts w:ascii="Arial" w:hAnsi="Arial" w:cs="Arial"/>
                <w:sz w:val="24"/>
                <w:szCs w:val="24"/>
              </w:rPr>
            </w:pPr>
          </w:p>
        </w:tc>
      </w:tr>
      <w:tr w:rsidR="001547C4" w14:paraId="74D7C6CB" w14:textId="77777777" w:rsidTr="00195359">
        <w:tc>
          <w:tcPr>
            <w:tcW w:w="2233" w:type="dxa"/>
            <w:vMerge/>
            <w:shd w:val="clear" w:color="auto" w:fill="CAADE5"/>
          </w:tcPr>
          <w:p w14:paraId="17555AE5" w14:textId="77777777" w:rsidR="001547C4" w:rsidRPr="00C7369A" w:rsidRDefault="001547C4" w:rsidP="001547C4">
            <w:pPr>
              <w:ind w:left="0" w:firstLine="0"/>
              <w:rPr>
                <w:rFonts w:ascii="Arial" w:hAnsi="Arial" w:cs="Arial"/>
                <w:sz w:val="24"/>
                <w:szCs w:val="24"/>
              </w:rPr>
            </w:pPr>
          </w:p>
        </w:tc>
        <w:tc>
          <w:tcPr>
            <w:tcW w:w="5990" w:type="dxa"/>
            <w:vMerge/>
            <w:shd w:val="clear" w:color="auto" w:fill="DFCDEF"/>
          </w:tcPr>
          <w:p w14:paraId="3C86D06B" w14:textId="77777777" w:rsidR="001547C4" w:rsidRPr="00C7369A" w:rsidRDefault="001547C4" w:rsidP="001547C4">
            <w:pPr>
              <w:ind w:left="0" w:firstLine="0"/>
              <w:rPr>
                <w:rFonts w:ascii="Arial" w:hAnsi="Arial" w:cs="Arial"/>
                <w:sz w:val="24"/>
                <w:szCs w:val="24"/>
              </w:rPr>
            </w:pPr>
          </w:p>
        </w:tc>
        <w:tc>
          <w:tcPr>
            <w:tcW w:w="6804" w:type="dxa"/>
            <w:shd w:val="clear" w:color="auto" w:fill="E9DCF4"/>
          </w:tcPr>
          <w:p w14:paraId="4154CC0D"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 xml:space="preserve">Using </w:t>
            </w:r>
            <w:r w:rsidRPr="001547C4">
              <w:rPr>
                <w:rFonts w:ascii="Arial" w:eastAsia="Times New Roman" w:hAnsi="Arial" w:cs="Arial"/>
                <w:b/>
                <w:bCs/>
                <w:kern w:val="0"/>
                <w:sz w:val="24"/>
                <w:szCs w:val="24"/>
                <w:lang w:eastAsia="en-GB"/>
                <w14:ligatures w14:val="none"/>
              </w:rPr>
              <w:t>narrative skills</w:t>
            </w:r>
            <w:r w:rsidRPr="001547C4">
              <w:rPr>
                <w:rFonts w:ascii="Arial" w:eastAsia="Times New Roman" w:hAnsi="Arial" w:cs="Arial"/>
                <w:kern w:val="0"/>
                <w:sz w:val="24"/>
                <w:szCs w:val="24"/>
                <w:lang w:eastAsia="en-GB"/>
                <w14:ligatures w14:val="none"/>
              </w:rPr>
              <w:t xml:space="preserve"> to tell stories or describe events.</w:t>
            </w:r>
          </w:p>
          <w:p w14:paraId="408CCE6B" w14:textId="19AD500A" w:rsidR="00155406" w:rsidRPr="00C7369A" w:rsidRDefault="00155406" w:rsidP="001547C4">
            <w:pPr>
              <w:ind w:left="0" w:firstLine="0"/>
              <w:rPr>
                <w:rFonts w:ascii="Arial" w:hAnsi="Arial" w:cs="Arial"/>
                <w:sz w:val="24"/>
                <w:szCs w:val="24"/>
              </w:rPr>
            </w:pPr>
          </w:p>
        </w:tc>
      </w:tr>
      <w:tr w:rsidR="001547C4" w14:paraId="58C4AD04" w14:textId="77777777" w:rsidTr="00195359">
        <w:tc>
          <w:tcPr>
            <w:tcW w:w="2233" w:type="dxa"/>
            <w:vMerge/>
            <w:shd w:val="clear" w:color="auto" w:fill="CAADE5"/>
          </w:tcPr>
          <w:p w14:paraId="14F2577B" w14:textId="77777777" w:rsidR="001547C4" w:rsidRPr="00C7369A" w:rsidRDefault="001547C4" w:rsidP="001547C4">
            <w:pPr>
              <w:ind w:left="0" w:firstLine="0"/>
              <w:rPr>
                <w:rFonts w:ascii="Arial" w:hAnsi="Arial" w:cs="Arial"/>
                <w:sz w:val="24"/>
                <w:szCs w:val="24"/>
              </w:rPr>
            </w:pPr>
          </w:p>
        </w:tc>
        <w:tc>
          <w:tcPr>
            <w:tcW w:w="5990" w:type="dxa"/>
            <w:vMerge/>
            <w:shd w:val="clear" w:color="auto" w:fill="DFCDEF"/>
          </w:tcPr>
          <w:p w14:paraId="7D5BED9C" w14:textId="77777777" w:rsidR="001547C4" w:rsidRPr="00C7369A" w:rsidRDefault="001547C4" w:rsidP="001547C4">
            <w:pPr>
              <w:ind w:left="0" w:firstLine="0"/>
              <w:rPr>
                <w:rFonts w:ascii="Arial" w:hAnsi="Arial" w:cs="Arial"/>
                <w:sz w:val="24"/>
                <w:szCs w:val="24"/>
              </w:rPr>
            </w:pPr>
          </w:p>
        </w:tc>
        <w:tc>
          <w:tcPr>
            <w:tcW w:w="6804" w:type="dxa"/>
            <w:shd w:val="clear" w:color="auto" w:fill="E9DCF4"/>
          </w:tcPr>
          <w:p w14:paraId="46812E44"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 xml:space="preserve">Taking turns and maintaining </w:t>
            </w:r>
            <w:r w:rsidRPr="001547C4">
              <w:rPr>
                <w:rFonts w:ascii="Arial" w:eastAsia="Times New Roman" w:hAnsi="Arial" w:cs="Arial"/>
                <w:b/>
                <w:bCs/>
                <w:kern w:val="0"/>
                <w:sz w:val="24"/>
                <w:szCs w:val="24"/>
                <w:lang w:eastAsia="en-GB"/>
                <w14:ligatures w14:val="none"/>
              </w:rPr>
              <w:t>conversational flow</w:t>
            </w:r>
            <w:r w:rsidRPr="001547C4">
              <w:rPr>
                <w:rFonts w:ascii="Arial" w:eastAsia="Times New Roman" w:hAnsi="Arial" w:cs="Arial"/>
                <w:kern w:val="0"/>
                <w:sz w:val="24"/>
                <w:szCs w:val="24"/>
                <w:lang w:eastAsia="en-GB"/>
                <w14:ligatures w14:val="none"/>
              </w:rPr>
              <w:t>.</w:t>
            </w:r>
          </w:p>
          <w:p w14:paraId="3012B55E" w14:textId="28E445CF" w:rsidR="00155406" w:rsidRPr="00C7369A" w:rsidRDefault="00155406" w:rsidP="001547C4">
            <w:pPr>
              <w:ind w:left="0" w:firstLine="0"/>
              <w:rPr>
                <w:rFonts w:ascii="Arial" w:hAnsi="Arial" w:cs="Arial"/>
                <w:sz w:val="24"/>
                <w:szCs w:val="24"/>
              </w:rPr>
            </w:pPr>
          </w:p>
        </w:tc>
      </w:tr>
      <w:tr w:rsidR="001547C4" w14:paraId="4A04BDCB" w14:textId="77777777" w:rsidTr="00195359">
        <w:tc>
          <w:tcPr>
            <w:tcW w:w="2233" w:type="dxa"/>
            <w:vMerge w:val="restart"/>
            <w:shd w:val="clear" w:color="auto" w:fill="FFB9B9"/>
          </w:tcPr>
          <w:p w14:paraId="1663CDED" w14:textId="77777777" w:rsidR="001547C4" w:rsidRPr="001547C4" w:rsidRDefault="001547C4" w:rsidP="001547C4">
            <w:pPr>
              <w:spacing w:before="100" w:beforeAutospacing="1" w:after="100" w:afterAutospacing="1" w:line="300" w:lineRule="atLeast"/>
              <w:ind w:left="0" w:firstLine="0"/>
              <w:outlineLvl w:val="2"/>
              <w:rPr>
                <w:rFonts w:ascii="Arial" w:eastAsia="Times New Roman" w:hAnsi="Arial" w:cs="Arial"/>
                <w:b/>
                <w:bCs/>
                <w:kern w:val="0"/>
                <w:sz w:val="24"/>
                <w:szCs w:val="24"/>
                <w:lang w:eastAsia="en-GB"/>
                <w14:ligatures w14:val="none"/>
              </w:rPr>
            </w:pPr>
            <w:r w:rsidRPr="001547C4">
              <w:rPr>
                <w:rFonts w:ascii="Arial" w:eastAsia="Times New Roman" w:hAnsi="Arial" w:cs="Arial"/>
                <w:b/>
                <w:bCs/>
                <w:kern w:val="0"/>
                <w:sz w:val="24"/>
                <w:szCs w:val="24"/>
                <w:lang w:eastAsia="en-GB"/>
                <w14:ligatures w14:val="none"/>
              </w:rPr>
              <w:t>Speech</w:t>
            </w:r>
          </w:p>
          <w:p w14:paraId="0C2E5271" w14:textId="77777777" w:rsidR="001547C4" w:rsidRPr="00C7369A" w:rsidRDefault="001547C4" w:rsidP="001547C4">
            <w:pPr>
              <w:ind w:left="0" w:firstLine="0"/>
              <w:rPr>
                <w:rFonts w:ascii="Arial" w:hAnsi="Arial" w:cs="Arial"/>
                <w:sz w:val="24"/>
                <w:szCs w:val="24"/>
              </w:rPr>
            </w:pPr>
          </w:p>
        </w:tc>
        <w:tc>
          <w:tcPr>
            <w:tcW w:w="5990" w:type="dxa"/>
            <w:vMerge w:val="restart"/>
            <w:shd w:val="clear" w:color="auto" w:fill="FFE1E1"/>
          </w:tcPr>
          <w:p w14:paraId="09BD2267" w14:textId="77777777" w:rsidR="001547C4" w:rsidRPr="001547C4" w:rsidRDefault="001547C4" w:rsidP="001547C4">
            <w:pPr>
              <w:spacing w:before="100" w:beforeAutospacing="1" w:after="100" w:afterAutospacing="1" w:line="300" w:lineRule="atLeast"/>
              <w:ind w:left="0" w:firstLine="0"/>
              <w:rPr>
                <w:rFonts w:ascii="Arial" w:eastAsia="Times New Roman" w:hAnsi="Arial" w:cs="Arial"/>
                <w:kern w:val="0"/>
                <w:sz w:val="24"/>
                <w:szCs w:val="24"/>
                <w:lang w:eastAsia="en-GB"/>
                <w14:ligatures w14:val="none"/>
              </w:rPr>
            </w:pPr>
            <w:r w:rsidRPr="001547C4">
              <w:rPr>
                <w:rFonts w:ascii="Arial" w:eastAsia="Times New Roman" w:hAnsi="Arial" w:cs="Arial"/>
                <w:kern w:val="0"/>
                <w:sz w:val="24"/>
                <w:szCs w:val="24"/>
                <w:lang w:eastAsia="en-GB"/>
                <w14:ligatures w14:val="none"/>
              </w:rPr>
              <w:t>Speech refers to the physical production of sounds that form words. Key components include:</w:t>
            </w:r>
          </w:p>
          <w:p w14:paraId="7D1E88DC" w14:textId="77777777" w:rsidR="001547C4" w:rsidRPr="00C7369A" w:rsidRDefault="001547C4" w:rsidP="001547C4">
            <w:pPr>
              <w:ind w:left="0" w:firstLine="0"/>
              <w:rPr>
                <w:rFonts w:ascii="Arial" w:hAnsi="Arial" w:cs="Arial"/>
                <w:sz w:val="24"/>
                <w:szCs w:val="24"/>
              </w:rPr>
            </w:pPr>
          </w:p>
        </w:tc>
        <w:tc>
          <w:tcPr>
            <w:tcW w:w="6804" w:type="dxa"/>
            <w:shd w:val="clear" w:color="auto" w:fill="FFEBEB"/>
          </w:tcPr>
          <w:p w14:paraId="69FDAA90"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b/>
                <w:bCs/>
                <w:kern w:val="0"/>
                <w:sz w:val="24"/>
                <w:szCs w:val="24"/>
                <w:lang w:eastAsia="en-GB"/>
                <w14:ligatures w14:val="none"/>
              </w:rPr>
              <w:t>Articulation</w:t>
            </w:r>
            <w:r w:rsidRPr="001547C4">
              <w:rPr>
                <w:rFonts w:ascii="Arial" w:eastAsia="Times New Roman" w:hAnsi="Arial" w:cs="Arial"/>
                <w:kern w:val="0"/>
                <w:sz w:val="24"/>
                <w:szCs w:val="24"/>
                <w:lang w:eastAsia="en-GB"/>
                <w14:ligatures w14:val="none"/>
              </w:rPr>
              <w:t>: Making sounds like “k” and “t” clearly.</w:t>
            </w:r>
          </w:p>
          <w:p w14:paraId="681D6050" w14:textId="7C714040" w:rsidR="00155406" w:rsidRPr="00C7369A" w:rsidRDefault="00155406" w:rsidP="001547C4">
            <w:pPr>
              <w:ind w:left="0" w:firstLine="0"/>
              <w:rPr>
                <w:rFonts w:ascii="Arial" w:hAnsi="Arial" w:cs="Arial"/>
                <w:sz w:val="24"/>
                <w:szCs w:val="24"/>
              </w:rPr>
            </w:pPr>
          </w:p>
        </w:tc>
      </w:tr>
      <w:tr w:rsidR="001547C4" w14:paraId="3AFB18C4" w14:textId="77777777" w:rsidTr="00195359">
        <w:trPr>
          <w:trHeight w:val="766"/>
        </w:trPr>
        <w:tc>
          <w:tcPr>
            <w:tcW w:w="2233" w:type="dxa"/>
            <w:vMerge/>
            <w:shd w:val="clear" w:color="auto" w:fill="FFB9B9"/>
          </w:tcPr>
          <w:p w14:paraId="32F201B1" w14:textId="77777777" w:rsidR="001547C4" w:rsidRPr="00C7369A" w:rsidRDefault="001547C4" w:rsidP="001547C4">
            <w:pPr>
              <w:ind w:left="0" w:firstLine="0"/>
              <w:rPr>
                <w:rFonts w:ascii="Arial" w:hAnsi="Arial" w:cs="Arial"/>
                <w:sz w:val="24"/>
                <w:szCs w:val="24"/>
              </w:rPr>
            </w:pPr>
          </w:p>
        </w:tc>
        <w:tc>
          <w:tcPr>
            <w:tcW w:w="5990" w:type="dxa"/>
            <w:vMerge/>
            <w:shd w:val="clear" w:color="auto" w:fill="FFE1E1"/>
          </w:tcPr>
          <w:p w14:paraId="0A0CFECC" w14:textId="77777777" w:rsidR="001547C4" w:rsidRPr="00C7369A" w:rsidRDefault="001547C4" w:rsidP="001547C4">
            <w:pPr>
              <w:ind w:left="0" w:firstLine="0"/>
              <w:rPr>
                <w:rFonts w:ascii="Arial" w:hAnsi="Arial" w:cs="Arial"/>
                <w:sz w:val="24"/>
                <w:szCs w:val="24"/>
              </w:rPr>
            </w:pPr>
          </w:p>
        </w:tc>
        <w:tc>
          <w:tcPr>
            <w:tcW w:w="6804" w:type="dxa"/>
            <w:shd w:val="clear" w:color="auto" w:fill="FFEBEB"/>
          </w:tcPr>
          <w:p w14:paraId="6B43EF6B"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b/>
                <w:bCs/>
                <w:kern w:val="0"/>
                <w:sz w:val="24"/>
                <w:szCs w:val="24"/>
                <w:lang w:eastAsia="en-GB"/>
                <w14:ligatures w14:val="none"/>
              </w:rPr>
              <w:t>Fluency</w:t>
            </w:r>
            <w:r w:rsidRPr="001547C4">
              <w:rPr>
                <w:rFonts w:ascii="Arial" w:eastAsia="Times New Roman" w:hAnsi="Arial" w:cs="Arial"/>
                <w:kern w:val="0"/>
                <w:sz w:val="24"/>
                <w:szCs w:val="24"/>
                <w:lang w:eastAsia="en-GB"/>
                <w14:ligatures w14:val="none"/>
              </w:rPr>
              <w:t>: Speaking smoothly without excessive hesitation or repetition.</w:t>
            </w:r>
          </w:p>
          <w:p w14:paraId="0937C131" w14:textId="1FBADA3A" w:rsidR="00155406" w:rsidRPr="00C7369A" w:rsidRDefault="00155406" w:rsidP="001547C4">
            <w:pPr>
              <w:ind w:left="0" w:firstLine="0"/>
              <w:rPr>
                <w:rFonts w:ascii="Arial" w:hAnsi="Arial" w:cs="Arial"/>
                <w:sz w:val="24"/>
                <w:szCs w:val="24"/>
              </w:rPr>
            </w:pPr>
          </w:p>
        </w:tc>
      </w:tr>
      <w:tr w:rsidR="001547C4" w14:paraId="105CA304" w14:textId="77777777" w:rsidTr="00195359">
        <w:tc>
          <w:tcPr>
            <w:tcW w:w="2233" w:type="dxa"/>
            <w:vMerge/>
            <w:shd w:val="clear" w:color="auto" w:fill="FFB9B9"/>
          </w:tcPr>
          <w:p w14:paraId="4DF1F83C" w14:textId="77777777" w:rsidR="001547C4" w:rsidRPr="00C7369A" w:rsidRDefault="001547C4" w:rsidP="001547C4">
            <w:pPr>
              <w:ind w:left="0" w:firstLine="0"/>
              <w:rPr>
                <w:rFonts w:ascii="Arial" w:hAnsi="Arial" w:cs="Arial"/>
                <w:sz w:val="24"/>
                <w:szCs w:val="24"/>
              </w:rPr>
            </w:pPr>
          </w:p>
        </w:tc>
        <w:tc>
          <w:tcPr>
            <w:tcW w:w="5990" w:type="dxa"/>
            <w:vMerge/>
            <w:shd w:val="clear" w:color="auto" w:fill="FFE1E1"/>
          </w:tcPr>
          <w:p w14:paraId="62BBF7B5" w14:textId="77777777" w:rsidR="001547C4" w:rsidRPr="00C7369A" w:rsidRDefault="001547C4" w:rsidP="001547C4">
            <w:pPr>
              <w:ind w:left="0" w:firstLine="0"/>
              <w:rPr>
                <w:rFonts w:ascii="Arial" w:hAnsi="Arial" w:cs="Arial"/>
                <w:sz w:val="24"/>
                <w:szCs w:val="24"/>
              </w:rPr>
            </w:pPr>
          </w:p>
        </w:tc>
        <w:tc>
          <w:tcPr>
            <w:tcW w:w="6804" w:type="dxa"/>
            <w:shd w:val="clear" w:color="auto" w:fill="FFEBEB"/>
          </w:tcPr>
          <w:p w14:paraId="735166F1" w14:textId="77777777" w:rsidR="001547C4" w:rsidRPr="00C7369A"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b/>
                <w:bCs/>
                <w:kern w:val="0"/>
                <w:sz w:val="24"/>
                <w:szCs w:val="24"/>
                <w:lang w:eastAsia="en-GB"/>
                <w14:ligatures w14:val="none"/>
              </w:rPr>
              <w:t>Voice quality</w:t>
            </w:r>
            <w:r w:rsidRPr="001547C4">
              <w:rPr>
                <w:rFonts w:ascii="Arial" w:eastAsia="Times New Roman" w:hAnsi="Arial" w:cs="Arial"/>
                <w:kern w:val="0"/>
                <w:sz w:val="24"/>
                <w:szCs w:val="24"/>
                <w:lang w:eastAsia="en-GB"/>
                <w14:ligatures w14:val="none"/>
              </w:rPr>
              <w:t>: Using a clear, expressive voice that conveys meaning.</w:t>
            </w:r>
          </w:p>
          <w:p w14:paraId="56CCF840" w14:textId="5E52AA07" w:rsidR="00155406" w:rsidRPr="00C7369A" w:rsidRDefault="00155406" w:rsidP="001547C4">
            <w:pPr>
              <w:ind w:left="0" w:firstLine="0"/>
              <w:rPr>
                <w:rFonts w:ascii="Arial" w:hAnsi="Arial" w:cs="Arial"/>
                <w:sz w:val="24"/>
                <w:szCs w:val="24"/>
              </w:rPr>
            </w:pPr>
          </w:p>
        </w:tc>
      </w:tr>
      <w:tr w:rsidR="001547C4" w14:paraId="7A2F4734" w14:textId="77777777" w:rsidTr="00195359">
        <w:tc>
          <w:tcPr>
            <w:tcW w:w="2233" w:type="dxa"/>
            <w:vMerge/>
            <w:shd w:val="clear" w:color="auto" w:fill="FFB9B9"/>
          </w:tcPr>
          <w:p w14:paraId="4CE69C48" w14:textId="77777777" w:rsidR="001547C4" w:rsidRPr="00C7369A" w:rsidRDefault="001547C4" w:rsidP="001547C4">
            <w:pPr>
              <w:ind w:left="0" w:firstLine="0"/>
              <w:rPr>
                <w:rFonts w:ascii="Arial" w:hAnsi="Arial" w:cs="Arial"/>
                <w:sz w:val="24"/>
                <w:szCs w:val="24"/>
              </w:rPr>
            </w:pPr>
          </w:p>
        </w:tc>
        <w:tc>
          <w:tcPr>
            <w:tcW w:w="5990" w:type="dxa"/>
            <w:vMerge/>
            <w:shd w:val="clear" w:color="auto" w:fill="FFE1E1"/>
          </w:tcPr>
          <w:p w14:paraId="7DE7C1DC" w14:textId="77777777" w:rsidR="001547C4" w:rsidRPr="00C7369A" w:rsidRDefault="001547C4" w:rsidP="001547C4">
            <w:pPr>
              <w:ind w:left="0" w:firstLine="0"/>
              <w:rPr>
                <w:rFonts w:ascii="Arial" w:hAnsi="Arial" w:cs="Arial"/>
                <w:sz w:val="24"/>
                <w:szCs w:val="24"/>
              </w:rPr>
            </w:pPr>
          </w:p>
        </w:tc>
        <w:tc>
          <w:tcPr>
            <w:tcW w:w="6804" w:type="dxa"/>
            <w:shd w:val="clear" w:color="auto" w:fill="FFEBEB"/>
          </w:tcPr>
          <w:p w14:paraId="4606491A" w14:textId="18EF25AF" w:rsidR="00155406" w:rsidRPr="00E87A26" w:rsidRDefault="001547C4" w:rsidP="001547C4">
            <w:pPr>
              <w:ind w:left="0" w:firstLine="0"/>
              <w:rPr>
                <w:rFonts w:ascii="Arial" w:eastAsia="Times New Roman" w:hAnsi="Arial" w:cs="Arial"/>
                <w:kern w:val="0"/>
                <w:sz w:val="24"/>
                <w:szCs w:val="24"/>
                <w:lang w:eastAsia="en-GB"/>
                <w14:ligatures w14:val="none"/>
              </w:rPr>
            </w:pPr>
            <w:r w:rsidRPr="001547C4">
              <w:rPr>
                <w:rFonts w:ascii="Arial" w:eastAsia="Times New Roman" w:hAnsi="Arial" w:cs="Arial"/>
                <w:b/>
                <w:bCs/>
                <w:kern w:val="0"/>
                <w:sz w:val="24"/>
                <w:szCs w:val="24"/>
                <w:lang w:eastAsia="en-GB"/>
                <w14:ligatures w14:val="none"/>
              </w:rPr>
              <w:t>Phonological awareness</w:t>
            </w:r>
            <w:r w:rsidRPr="001547C4">
              <w:rPr>
                <w:rFonts w:ascii="Arial" w:eastAsia="Times New Roman" w:hAnsi="Arial" w:cs="Arial"/>
                <w:kern w:val="0"/>
                <w:sz w:val="24"/>
                <w:szCs w:val="24"/>
                <w:lang w:eastAsia="en-GB"/>
                <w14:ligatures w14:val="none"/>
              </w:rPr>
              <w:t>: Recogni</w:t>
            </w:r>
            <w:r w:rsidR="00155406" w:rsidRPr="00C7369A">
              <w:rPr>
                <w:rFonts w:ascii="Arial" w:eastAsia="Times New Roman" w:hAnsi="Arial" w:cs="Arial"/>
                <w:kern w:val="0"/>
                <w:sz w:val="24"/>
                <w:szCs w:val="24"/>
                <w:lang w:eastAsia="en-GB"/>
                <w14:ligatures w14:val="none"/>
              </w:rPr>
              <w:t>s</w:t>
            </w:r>
            <w:r w:rsidRPr="001547C4">
              <w:rPr>
                <w:rFonts w:ascii="Arial" w:eastAsia="Times New Roman" w:hAnsi="Arial" w:cs="Arial"/>
                <w:kern w:val="0"/>
                <w:sz w:val="24"/>
                <w:szCs w:val="24"/>
                <w:lang w:eastAsia="en-GB"/>
                <w14:ligatures w14:val="none"/>
              </w:rPr>
              <w:t>ing and manipulating sounds in words, which supports reading and spelling.</w:t>
            </w:r>
          </w:p>
        </w:tc>
      </w:tr>
    </w:tbl>
    <w:p w14:paraId="1620136E" w14:textId="3B936144" w:rsidR="001547C4" w:rsidRPr="001547C4" w:rsidRDefault="00F10E0F" w:rsidP="002018CC">
      <w:pPr>
        <w:spacing w:line="300" w:lineRule="atLeast"/>
        <w:ind w:left="0" w:firstLine="0"/>
        <w:jc w:val="center"/>
        <w:rPr>
          <w:rFonts w:ascii="Arial" w:eastAsia="Times New Roman" w:hAnsi="Arial" w:cs="Arial"/>
          <w:b/>
          <w:bCs/>
          <w:kern w:val="0"/>
          <w:sz w:val="28"/>
          <w:szCs w:val="28"/>
          <w:lang w:eastAsia="en-GB"/>
          <w14:ligatures w14:val="none"/>
        </w:rPr>
      </w:pPr>
      <w:r>
        <w:rPr>
          <w:rFonts w:ascii="Arial" w:eastAsia="Times New Roman" w:hAnsi="Arial" w:cs="Arial"/>
          <w:b/>
          <w:bCs/>
          <w:kern w:val="0"/>
          <w:sz w:val="28"/>
          <w:szCs w:val="28"/>
          <w:lang w:eastAsia="en-GB"/>
          <w14:ligatures w14:val="none"/>
        </w:rPr>
        <w:lastRenderedPageBreak/>
        <w:t xml:space="preserve">R2i SLCN </w:t>
      </w:r>
      <w:r w:rsidR="008C561B" w:rsidRPr="008C561B">
        <w:rPr>
          <w:rFonts w:ascii="Arial" w:eastAsia="Times New Roman" w:hAnsi="Arial" w:cs="Arial"/>
          <w:b/>
          <w:bCs/>
          <w:kern w:val="0"/>
          <w:sz w:val="28"/>
          <w:szCs w:val="28"/>
          <w:lang w:eastAsia="en-GB"/>
          <w14:ligatures w14:val="none"/>
        </w:rPr>
        <w:t>Outline of Toolkit Contents</w:t>
      </w:r>
    </w:p>
    <w:p w14:paraId="2A86D3ED" w14:textId="643311FA" w:rsidR="001547C4" w:rsidRPr="001547C4" w:rsidRDefault="001547C4" w:rsidP="001547C4">
      <w:pPr>
        <w:spacing w:line="300" w:lineRule="atLeast"/>
        <w:ind w:left="0" w:firstLine="0"/>
        <w:rPr>
          <w:rFonts w:ascii="Segoe UI" w:eastAsia="Times New Roman" w:hAnsi="Segoe UI" w:cs="Segoe UI"/>
          <w:kern w:val="0"/>
          <w:sz w:val="21"/>
          <w:szCs w:val="21"/>
          <w:lang w:eastAsia="en-GB"/>
          <w14:ligatures w14:val="none"/>
        </w:rPr>
      </w:pPr>
    </w:p>
    <w:tbl>
      <w:tblPr>
        <w:tblStyle w:val="TableGrid"/>
        <w:tblW w:w="15451" w:type="dxa"/>
        <w:tblInd w:w="-714" w:type="dxa"/>
        <w:tblLook w:val="04A0" w:firstRow="1" w:lastRow="0" w:firstColumn="1" w:lastColumn="0" w:noHBand="0" w:noVBand="1"/>
      </w:tblPr>
      <w:tblGrid>
        <w:gridCol w:w="2269"/>
        <w:gridCol w:w="1264"/>
        <w:gridCol w:w="1287"/>
        <w:gridCol w:w="249"/>
        <w:gridCol w:w="2444"/>
        <w:gridCol w:w="709"/>
        <w:gridCol w:w="2268"/>
        <w:gridCol w:w="4961"/>
      </w:tblGrid>
      <w:tr w:rsidR="002018CC" w:rsidRPr="008C561B" w14:paraId="0B06CD5D" w14:textId="77777777" w:rsidTr="003D7499">
        <w:tc>
          <w:tcPr>
            <w:tcW w:w="4820" w:type="dxa"/>
            <w:gridSpan w:val="3"/>
            <w:shd w:val="clear" w:color="auto" w:fill="FFD7CD"/>
          </w:tcPr>
          <w:p w14:paraId="699B8501" w14:textId="78052AAB" w:rsidR="008C561B" w:rsidRPr="008C561B" w:rsidRDefault="00E10A35" w:rsidP="002018CC">
            <w:pPr>
              <w:spacing w:line="300" w:lineRule="atLeast"/>
              <w:ind w:left="0" w:firstLine="0"/>
              <w:jc w:val="center"/>
              <w:rPr>
                <w:rFonts w:ascii="Arial" w:eastAsia="Times New Roman" w:hAnsi="Arial" w:cs="Arial"/>
                <w:b/>
                <w:bCs/>
                <w:kern w:val="0"/>
                <w:sz w:val="28"/>
                <w:szCs w:val="28"/>
                <w:lang w:eastAsia="en-GB"/>
                <w14:ligatures w14:val="none"/>
              </w:rPr>
            </w:pPr>
            <w:r>
              <w:rPr>
                <w:rFonts w:ascii="Arial" w:eastAsia="Times New Roman" w:hAnsi="Arial" w:cs="Arial"/>
                <w:b/>
                <w:bCs/>
                <w:kern w:val="0"/>
                <w:sz w:val="28"/>
                <w:szCs w:val="28"/>
                <w:lang w:eastAsia="en-GB"/>
                <w14:ligatures w14:val="none"/>
              </w:rPr>
              <w:t>Speech</w:t>
            </w:r>
          </w:p>
        </w:tc>
        <w:tc>
          <w:tcPr>
            <w:tcW w:w="5670" w:type="dxa"/>
            <w:gridSpan w:val="4"/>
            <w:shd w:val="clear" w:color="auto" w:fill="FFD7CD"/>
          </w:tcPr>
          <w:p w14:paraId="0E4A71A6" w14:textId="77777777" w:rsidR="008C561B" w:rsidRPr="008C561B" w:rsidRDefault="008C561B" w:rsidP="002018CC">
            <w:pPr>
              <w:spacing w:line="300" w:lineRule="atLeast"/>
              <w:ind w:left="0" w:firstLine="0"/>
              <w:jc w:val="center"/>
              <w:rPr>
                <w:rFonts w:ascii="Arial" w:eastAsia="Times New Roman" w:hAnsi="Arial" w:cs="Arial"/>
                <w:b/>
                <w:bCs/>
                <w:kern w:val="0"/>
                <w:sz w:val="28"/>
                <w:szCs w:val="28"/>
                <w:lang w:eastAsia="en-GB"/>
                <w14:ligatures w14:val="none"/>
              </w:rPr>
            </w:pPr>
            <w:r w:rsidRPr="008C561B">
              <w:rPr>
                <w:rFonts w:ascii="Arial" w:eastAsia="Times New Roman" w:hAnsi="Arial" w:cs="Arial"/>
                <w:b/>
                <w:bCs/>
                <w:kern w:val="0"/>
                <w:sz w:val="28"/>
                <w:szCs w:val="28"/>
                <w:lang w:eastAsia="en-GB"/>
                <w14:ligatures w14:val="none"/>
              </w:rPr>
              <w:t>Language</w:t>
            </w:r>
          </w:p>
        </w:tc>
        <w:tc>
          <w:tcPr>
            <w:tcW w:w="4961" w:type="dxa"/>
            <w:shd w:val="clear" w:color="auto" w:fill="FFD7CD"/>
          </w:tcPr>
          <w:p w14:paraId="58F6B190" w14:textId="43D8864D" w:rsidR="008C561B" w:rsidRPr="008C561B" w:rsidRDefault="00E10A35" w:rsidP="002018CC">
            <w:pPr>
              <w:spacing w:line="300" w:lineRule="atLeast"/>
              <w:ind w:left="0" w:firstLine="0"/>
              <w:jc w:val="center"/>
              <w:rPr>
                <w:rFonts w:ascii="Arial" w:eastAsia="Times New Roman" w:hAnsi="Arial" w:cs="Arial"/>
                <w:b/>
                <w:bCs/>
                <w:kern w:val="0"/>
                <w:sz w:val="28"/>
                <w:szCs w:val="28"/>
                <w:lang w:eastAsia="en-GB"/>
                <w14:ligatures w14:val="none"/>
              </w:rPr>
            </w:pPr>
            <w:r>
              <w:rPr>
                <w:rFonts w:ascii="Arial" w:eastAsia="Times New Roman" w:hAnsi="Arial" w:cs="Arial"/>
                <w:b/>
                <w:bCs/>
                <w:kern w:val="0"/>
                <w:sz w:val="28"/>
                <w:szCs w:val="28"/>
                <w:lang w:eastAsia="en-GB"/>
                <w14:ligatures w14:val="none"/>
              </w:rPr>
              <w:t>Communication</w:t>
            </w:r>
          </w:p>
        </w:tc>
      </w:tr>
      <w:tr w:rsidR="008C561B" w:rsidRPr="008C561B" w14:paraId="0838CCEE" w14:textId="77777777" w:rsidTr="003D7499">
        <w:trPr>
          <w:trHeight w:val="565"/>
        </w:trPr>
        <w:tc>
          <w:tcPr>
            <w:tcW w:w="15451" w:type="dxa"/>
            <w:gridSpan w:val="8"/>
            <w:shd w:val="clear" w:color="auto" w:fill="FFA893"/>
          </w:tcPr>
          <w:p w14:paraId="1F01196A" w14:textId="77777777" w:rsidR="008C561B" w:rsidRPr="008C561B" w:rsidRDefault="008C561B" w:rsidP="002018CC">
            <w:pPr>
              <w:spacing w:line="300" w:lineRule="atLeast"/>
              <w:ind w:left="0" w:firstLine="0"/>
              <w:jc w:val="center"/>
              <w:rPr>
                <w:rFonts w:ascii="Arial" w:eastAsia="Times New Roman" w:hAnsi="Arial" w:cs="Arial"/>
                <w:b/>
                <w:bCs/>
                <w:kern w:val="0"/>
                <w:sz w:val="36"/>
                <w:szCs w:val="36"/>
                <w:lang w:eastAsia="en-GB"/>
                <w14:ligatures w14:val="none"/>
              </w:rPr>
            </w:pPr>
            <w:r w:rsidRPr="008C561B">
              <w:rPr>
                <w:rFonts w:ascii="Arial" w:eastAsia="Times New Roman" w:hAnsi="Arial" w:cs="Arial"/>
                <w:b/>
                <w:bCs/>
                <w:kern w:val="0"/>
                <w:sz w:val="36"/>
                <w:szCs w:val="36"/>
                <w:lang w:eastAsia="en-GB"/>
                <w14:ligatures w14:val="none"/>
              </w:rPr>
              <w:t>Universal Provision</w:t>
            </w:r>
          </w:p>
        </w:tc>
      </w:tr>
      <w:tr w:rsidR="002018CC" w:rsidRPr="008C561B" w14:paraId="679FB4EB" w14:textId="77777777" w:rsidTr="003D7499">
        <w:trPr>
          <w:trHeight w:val="1207"/>
        </w:trPr>
        <w:tc>
          <w:tcPr>
            <w:tcW w:w="7513" w:type="dxa"/>
            <w:gridSpan w:val="5"/>
            <w:shd w:val="clear" w:color="auto" w:fill="FF896D"/>
          </w:tcPr>
          <w:p w14:paraId="061A7CA3" w14:textId="77777777" w:rsidR="002018CC" w:rsidRPr="008C561B" w:rsidRDefault="002018CC" w:rsidP="008C561B">
            <w:pPr>
              <w:numPr>
                <w:ilvl w:val="0"/>
                <w:numId w:val="9"/>
              </w:numPr>
              <w:spacing w:line="300" w:lineRule="atLeast"/>
              <w:rPr>
                <w:rFonts w:ascii="Arial" w:eastAsia="Times New Roman" w:hAnsi="Arial" w:cs="Arial"/>
                <w:b/>
                <w:bCs/>
                <w:kern w:val="0"/>
                <w:sz w:val="24"/>
                <w:szCs w:val="24"/>
                <w:lang w:eastAsia="en-GB"/>
                <w14:ligatures w14:val="none"/>
              </w:rPr>
            </w:pPr>
            <w:r w:rsidRPr="008C561B">
              <w:rPr>
                <w:rFonts w:ascii="Arial" w:eastAsia="Times New Roman" w:hAnsi="Arial" w:cs="Arial"/>
                <w:b/>
                <w:bCs/>
                <w:kern w:val="0"/>
                <w:sz w:val="24"/>
                <w:szCs w:val="24"/>
                <w:lang w:eastAsia="en-GB"/>
                <w14:ligatures w14:val="none"/>
              </w:rPr>
              <w:t xml:space="preserve">Environment </w:t>
            </w:r>
          </w:p>
          <w:p w14:paraId="7F3C7663" w14:textId="77777777" w:rsidR="002018CC" w:rsidRPr="002018CC" w:rsidRDefault="002018CC" w:rsidP="008C561B">
            <w:pPr>
              <w:numPr>
                <w:ilvl w:val="0"/>
                <w:numId w:val="9"/>
              </w:numPr>
              <w:spacing w:line="300" w:lineRule="atLeast"/>
              <w:rPr>
                <w:rFonts w:ascii="Arial" w:eastAsia="Times New Roman" w:hAnsi="Arial" w:cs="Arial"/>
                <w:b/>
                <w:bCs/>
                <w:kern w:val="0"/>
                <w:sz w:val="24"/>
                <w:szCs w:val="24"/>
                <w:lang w:eastAsia="en-GB"/>
                <w14:ligatures w14:val="none"/>
              </w:rPr>
            </w:pPr>
            <w:r w:rsidRPr="008C561B">
              <w:rPr>
                <w:rFonts w:ascii="Arial" w:eastAsia="Times New Roman" w:hAnsi="Arial" w:cs="Arial"/>
                <w:b/>
                <w:bCs/>
                <w:kern w:val="0"/>
                <w:sz w:val="24"/>
                <w:szCs w:val="24"/>
                <w:lang w:eastAsia="en-GB"/>
                <w14:ligatures w14:val="none"/>
              </w:rPr>
              <w:t xml:space="preserve">Opportunities </w:t>
            </w:r>
          </w:p>
          <w:p w14:paraId="672ECF03" w14:textId="77777777" w:rsidR="002018CC" w:rsidRPr="008C561B" w:rsidRDefault="002018CC" w:rsidP="002018CC">
            <w:pPr>
              <w:numPr>
                <w:ilvl w:val="0"/>
                <w:numId w:val="9"/>
              </w:numPr>
              <w:spacing w:line="300" w:lineRule="atLeast"/>
              <w:rPr>
                <w:rFonts w:ascii="Arial" w:eastAsia="Times New Roman" w:hAnsi="Arial" w:cs="Arial"/>
                <w:b/>
                <w:bCs/>
                <w:kern w:val="0"/>
                <w:sz w:val="24"/>
                <w:szCs w:val="24"/>
                <w:lang w:eastAsia="en-GB"/>
                <w14:ligatures w14:val="none"/>
              </w:rPr>
            </w:pPr>
            <w:r w:rsidRPr="008C561B">
              <w:rPr>
                <w:rFonts w:ascii="Arial" w:eastAsia="Times New Roman" w:hAnsi="Arial" w:cs="Arial"/>
                <w:b/>
                <w:bCs/>
                <w:kern w:val="0"/>
                <w:sz w:val="24"/>
                <w:szCs w:val="24"/>
                <w:lang w:eastAsia="en-GB"/>
                <w14:ligatures w14:val="none"/>
              </w:rPr>
              <w:t xml:space="preserve">Interactions </w:t>
            </w:r>
          </w:p>
          <w:p w14:paraId="3CBE96FF" w14:textId="09C8882D" w:rsidR="002018CC" w:rsidRPr="002018CC" w:rsidRDefault="002018CC" w:rsidP="002018CC">
            <w:pPr>
              <w:numPr>
                <w:ilvl w:val="0"/>
                <w:numId w:val="9"/>
              </w:numPr>
              <w:spacing w:line="300" w:lineRule="atLeast"/>
              <w:rPr>
                <w:rFonts w:ascii="Arial" w:eastAsia="Times New Roman" w:hAnsi="Arial" w:cs="Arial"/>
                <w:b/>
                <w:bCs/>
                <w:kern w:val="0"/>
                <w:sz w:val="24"/>
                <w:szCs w:val="24"/>
                <w:lang w:eastAsia="en-GB"/>
                <w14:ligatures w14:val="none"/>
              </w:rPr>
            </w:pPr>
            <w:r w:rsidRPr="008C561B">
              <w:rPr>
                <w:rFonts w:ascii="Arial" w:eastAsia="Times New Roman" w:hAnsi="Arial" w:cs="Arial"/>
                <w:b/>
                <w:bCs/>
                <w:kern w:val="0"/>
                <w:sz w:val="24"/>
                <w:szCs w:val="24"/>
                <w:lang w:eastAsia="en-GB"/>
                <w14:ligatures w14:val="none"/>
              </w:rPr>
              <w:t>Family/parental engagement</w:t>
            </w:r>
          </w:p>
        </w:tc>
        <w:tc>
          <w:tcPr>
            <w:tcW w:w="7938" w:type="dxa"/>
            <w:gridSpan w:val="3"/>
            <w:shd w:val="clear" w:color="auto" w:fill="FF896D"/>
          </w:tcPr>
          <w:p w14:paraId="6F9740FD" w14:textId="4233D35E" w:rsidR="002018CC" w:rsidRPr="002018CC" w:rsidRDefault="00EE41E5" w:rsidP="008C561B">
            <w:pPr>
              <w:numPr>
                <w:ilvl w:val="0"/>
                <w:numId w:val="9"/>
              </w:numPr>
              <w:spacing w:line="300" w:lineRule="atLeast"/>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Better Communication Classroom Observation Tool</w:t>
            </w:r>
          </w:p>
          <w:p w14:paraId="5B806496" w14:textId="79D3FD61" w:rsidR="002018CC" w:rsidRPr="008C561B" w:rsidRDefault="002018CC" w:rsidP="008C561B">
            <w:pPr>
              <w:numPr>
                <w:ilvl w:val="0"/>
                <w:numId w:val="9"/>
              </w:numPr>
              <w:spacing w:line="300" w:lineRule="atLeast"/>
              <w:rPr>
                <w:rFonts w:ascii="Arial" w:eastAsia="Times New Roman" w:hAnsi="Arial" w:cs="Arial"/>
                <w:b/>
                <w:bCs/>
                <w:kern w:val="0"/>
                <w:sz w:val="24"/>
                <w:szCs w:val="24"/>
                <w:lang w:eastAsia="en-GB"/>
                <w14:ligatures w14:val="none"/>
              </w:rPr>
            </w:pPr>
            <w:r w:rsidRPr="002018CC">
              <w:rPr>
                <w:rFonts w:ascii="Arial" w:eastAsia="Times New Roman" w:hAnsi="Arial" w:cs="Arial"/>
                <w:b/>
                <w:bCs/>
                <w:kern w:val="0"/>
                <w:sz w:val="24"/>
                <w:szCs w:val="24"/>
                <w:lang w:eastAsia="en-GB"/>
                <w14:ligatures w14:val="none"/>
              </w:rPr>
              <w:t>Universal SLCN Training</w:t>
            </w:r>
            <w:r w:rsidR="0065030B">
              <w:rPr>
                <w:rFonts w:ascii="Arial" w:eastAsia="Times New Roman" w:hAnsi="Arial" w:cs="Arial"/>
                <w:b/>
                <w:bCs/>
                <w:kern w:val="0"/>
                <w:sz w:val="24"/>
                <w:szCs w:val="24"/>
                <w:lang w:eastAsia="en-GB"/>
                <w14:ligatures w14:val="none"/>
              </w:rPr>
              <w:t>-Talking Still Matters</w:t>
            </w:r>
          </w:p>
        </w:tc>
      </w:tr>
      <w:tr w:rsidR="008C561B" w:rsidRPr="008C561B" w14:paraId="3016F63F" w14:textId="77777777" w:rsidTr="00F10E0F">
        <w:tc>
          <w:tcPr>
            <w:tcW w:w="15451" w:type="dxa"/>
            <w:gridSpan w:val="8"/>
            <w:shd w:val="clear" w:color="auto" w:fill="FF6A47"/>
          </w:tcPr>
          <w:p w14:paraId="451C6C78" w14:textId="77777777" w:rsidR="008C561B" w:rsidRPr="00F10E0F" w:rsidRDefault="008C561B" w:rsidP="002018CC">
            <w:pPr>
              <w:spacing w:line="300" w:lineRule="atLeast"/>
              <w:ind w:left="0" w:firstLine="0"/>
              <w:jc w:val="center"/>
              <w:rPr>
                <w:rFonts w:ascii="Arial" w:eastAsia="Times New Roman" w:hAnsi="Arial" w:cs="Arial"/>
                <w:b/>
                <w:bCs/>
                <w:kern w:val="0"/>
                <w:sz w:val="28"/>
                <w:szCs w:val="28"/>
                <w:lang w:eastAsia="en-GB"/>
                <w14:ligatures w14:val="none"/>
              </w:rPr>
            </w:pPr>
            <w:r w:rsidRPr="008C561B">
              <w:rPr>
                <w:rFonts w:ascii="Arial" w:eastAsia="Times New Roman" w:hAnsi="Arial" w:cs="Arial"/>
                <w:b/>
                <w:bCs/>
                <w:kern w:val="0"/>
                <w:sz w:val="28"/>
                <w:szCs w:val="28"/>
                <w:lang w:eastAsia="en-GB"/>
                <w14:ligatures w14:val="none"/>
              </w:rPr>
              <w:t>R2i Initial Toolkit completed – SLCN identified area of need</w:t>
            </w:r>
          </w:p>
          <w:p w14:paraId="74EC80D2" w14:textId="77777777" w:rsidR="002018CC" w:rsidRPr="008C561B" w:rsidRDefault="002018CC" w:rsidP="008C561B">
            <w:pPr>
              <w:spacing w:line="300" w:lineRule="atLeast"/>
              <w:ind w:left="0" w:firstLine="0"/>
              <w:rPr>
                <w:rFonts w:ascii="Arial" w:eastAsia="Times New Roman" w:hAnsi="Arial" w:cs="Arial"/>
                <w:b/>
                <w:bCs/>
                <w:kern w:val="0"/>
                <w:sz w:val="21"/>
                <w:szCs w:val="21"/>
                <w:lang w:eastAsia="en-GB"/>
                <w14:ligatures w14:val="none"/>
              </w:rPr>
            </w:pPr>
          </w:p>
        </w:tc>
      </w:tr>
      <w:tr w:rsidR="008C561B" w:rsidRPr="008C561B" w14:paraId="7D1724F3" w14:textId="77777777" w:rsidTr="00F10E0F">
        <w:tc>
          <w:tcPr>
            <w:tcW w:w="15451" w:type="dxa"/>
            <w:gridSpan w:val="8"/>
            <w:shd w:val="clear" w:color="auto" w:fill="B3E5A1" w:themeFill="accent6" w:themeFillTint="66"/>
          </w:tcPr>
          <w:p w14:paraId="7BF18F66" w14:textId="77777777" w:rsidR="008C561B" w:rsidRPr="008C561B" w:rsidRDefault="008C561B" w:rsidP="00F10E0F">
            <w:pPr>
              <w:spacing w:line="300" w:lineRule="atLeast"/>
              <w:ind w:left="0" w:firstLine="0"/>
              <w:jc w:val="center"/>
              <w:rPr>
                <w:rFonts w:ascii="Arial" w:eastAsia="Times New Roman" w:hAnsi="Arial" w:cs="Arial"/>
                <w:b/>
                <w:bCs/>
                <w:kern w:val="0"/>
                <w:sz w:val="28"/>
                <w:szCs w:val="28"/>
                <w:lang w:eastAsia="en-GB"/>
                <w14:ligatures w14:val="none"/>
              </w:rPr>
            </w:pPr>
            <w:r w:rsidRPr="008C561B">
              <w:rPr>
                <w:rFonts w:ascii="Arial" w:eastAsia="Times New Roman" w:hAnsi="Arial" w:cs="Arial"/>
                <w:b/>
                <w:bCs/>
                <w:kern w:val="0"/>
                <w:sz w:val="28"/>
                <w:szCs w:val="28"/>
                <w:lang w:eastAsia="en-GB"/>
                <w14:ligatures w14:val="none"/>
              </w:rPr>
              <w:t>SLCN Domain Toolkit</w:t>
            </w:r>
          </w:p>
        </w:tc>
      </w:tr>
      <w:tr w:rsidR="003D7499" w:rsidRPr="008C561B" w14:paraId="1DB8D44A" w14:textId="77777777" w:rsidTr="003D7499">
        <w:trPr>
          <w:trHeight w:val="275"/>
        </w:trPr>
        <w:tc>
          <w:tcPr>
            <w:tcW w:w="2269" w:type="dxa"/>
            <w:vMerge w:val="restart"/>
            <w:shd w:val="clear" w:color="auto" w:fill="B3E5A1" w:themeFill="accent6" w:themeFillTint="66"/>
          </w:tcPr>
          <w:p w14:paraId="7055882A" w14:textId="65B084BD" w:rsidR="003D7499" w:rsidRPr="008C561B" w:rsidRDefault="003D7499" w:rsidP="003D7499">
            <w:pPr>
              <w:spacing w:line="300" w:lineRule="atLeast"/>
              <w:rPr>
                <w:rFonts w:ascii="Arial" w:eastAsia="Times New Roman" w:hAnsi="Arial" w:cs="Arial"/>
                <w:b/>
                <w:bCs/>
                <w:kern w:val="0"/>
                <w:sz w:val="24"/>
                <w:szCs w:val="24"/>
                <w:lang w:eastAsia="en-GB"/>
                <w14:ligatures w14:val="none"/>
              </w:rPr>
            </w:pPr>
            <w:r w:rsidRPr="008C561B">
              <w:rPr>
                <w:rFonts w:ascii="Arial" w:eastAsia="Times New Roman" w:hAnsi="Arial" w:cs="Arial"/>
                <w:kern w:val="0"/>
                <w:sz w:val="24"/>
                <w:szCs w:val="24"/>
                <w:lang w:eastAsia="en-GB"/>
                <w14:ligatures w14:val="none"/>
              </w:rPr>
              <w:t xml:space="preserve"> </w:t>
            </w:r>
            <w:r w:rsidRPr="008C561B">
              <w:rPr>
                <w:rFonts w:ascii="Arial" w:eastAsia="Times New Roman" w:hAnsi="Arial" w:cs="Arial"/>
                <w:b/>
                <w:bCs/>
                <w:kern w:val="0"/>
                <w:sz w:val="28"/>
                <w:szCs w:val="28"/>
                <w:lang w:eastAsia="en-GB"/>
                <w14:ligatures w14:val="none"/>
              </w:rPr>
              <w:t>The PLAN</w:t>
            </w:r>
          </w:p>
        </w:tc>
        <w:tc>
          <w:tcPr>
            <w:tcW w:w="13182" w:type="dxa"/>
            <w:gridSpan w:val="7"/>
            <w:shd w:val="clear" w:color="auto" w:fill="B3E5A1" w:themeFill="accent6" w:themeFillTint="66"/>
          </w:tcPr>
          <w:p w14:paraId="1C55AC1F" w14:textId="6A6EA214" w:rsidR="003D7499" w:rsidRPr="008C561B" w:rsidRDefault="002070E7" w:rsidP="003D7499">
            <w:pPr>
              <w:spacing w:line="300" w:lineRule="atLeast"/>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EAL vs SLCN Checklist</w:t>
            </w:r>
          </w:p>
        </w:tc>
      </w:tr>
      <w:tr w:rsidR="00154FDD" w:rsidRPr="008C561B" w14:paraId="1CB22F11" w14:textId="77777777" w:rsidTr="003D7499">
        <w:trPr>
          <w:trHeight w:val="275"/>
        </w:trPr>
        <w:tc>
          <w:tcPr>
            <w:tcW w:w="2269" w:type="dxa"/>
            <w:vMerge/>
            <w:shd w:val="clear" w:color="auto" w:fill="B3E5A1" w:themeFill="accent6" w:themeFillTint="66"/>
          </w:tcPr>
          <w:p w14:paraId="2EA4B4BE" w14:textId="77777777" w:rsidR="00154FDD" w:rsidRPr="008C561B" w:rsidRDefault="00154FDD" w:rsidP="003D7499">
            <w:pPr>
              <w:spacing w:line="300" w:lineRule="atLeast"/>
              <w:rPr>
                <w:rFonts w:ascii="Arial" w:eastAsia="Times New Roman" w:hAnsi="Arial" w:cs="Arial"/>
                <w:kern w:val="0"/>
                <w:sz w:val="24"/>
                <w:szCs w:val="24"/>
                <w:lang w:eastAsia="en-GB"/>
                <w14:ligatures w14:val="none"/>
              </w:rPr>
            </w:pPr>
          </w:p>
        </w:tc>
        <w:tc>
          <w:tcPr>
            <w:tcW w:w="13182" w:type="dxa"/>
            <w:gridSpan w:val="7"/>
            <w:shd w:val="clear" w:color="auto" w:fill="B3E5A1" w:themeFill="accent6" w:themeFillTint="66"/>
          </w:tcPr>
          <w:p w14:paraId="7FB6A3AD" w14:textId="775F4046" w:rsidR="00154FDD" w:rsidRDefault="0065030B" w:rsidP="003D7499">
            <w:pPr>
              <w:spacing w:line="300" w:lineRule="atLeast"/>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Initial SCLN Screener</w:t>
            </w:r>
          </w:p>
        </w:tc>
      </w:tr>
      <w:tr w:rsidR="003D7499" w:rsidRPr="008C561B" w14:paraId="18D8CDC5" w14:textId="77777777" w:rsidTr="003D7499">
        <w:trPr>
          <w:trHeight w:val="273"/>
        </w:trPr>
        <w:tc>
          <w:tcPr>
            <w:tcW w:w="2269" w:type="dxa"/>
            <w:vMerge/>
            <w:shd w:val="clear" w:color="auto" w:fill="B3E5A1" w:themeFill="accent6" w:themeFillTint="66"/>
          </w:tcPr>
          <w:p w14:paraId="5CFBA0F9" w14:textId="77777777" w:rsidR="003D7499" w:rsidRPr="008C561B" w:rsidRDefault="003D7499" w:rsidP="003D7499">
            <w:pPr>
              <w:spacing w:line="300" w:lineRule="atLeast"/>
              <w:rPr>
                <w:rFonts w:ascii="Arial" w:eastAsia="Times New Roman" w:hAnsi="Arial" w:cs="Arial"/>
                <w:kern w:val="0"/>
                <w:sz w:val="24"/>
                <w:szCs w:val="24"/>
                <w:lang w:eastAsia="en-GB"/>
                <w14:ligatures w14:val="none"/>
              </w:rPr>
            </w:pPr>
          </w:p>
        </w:tc>
        <w:tc>
          <w:tcPr>
            <w:tcW w:w="13182" w:type="dxa"/>
            <w:gridSpan w:val="7"/>
            <w:shd w:val="clear" w:color="auto" w:fill="B3E5A1" w:themeFill="accent6" w:themeFillTint="66"/>
          </w:tcPr>
          <w:p w14:paraId="3C5B6259" w14:textId="35B2B8BA" w:rsidR="003D7499" w:rsidRDefault="003D7499" w:rsidP="003D7499">
            <w:pPr>
              <w:spacing w:line="300" w:lineRule="atLeast"/>
              <w:rPr>
                <w:rFonts w:ascii="Arial" w:eastAsia="Times New Roman" w:hAnsi="Arial" w:cs="Arial"/>
                <w:kern w:val="0"/>
                <w:sz w:val="24"/>
                <w:szCs w:val="24"/>
                <w:lang w:eastAsia="en-GB"/>
                <w14:ligatures w14:val="none"/>
              </w:rPr>
            </w:pPr>
            <w:r w:rsidRPr="008C561B">
              <w:rPr>
                <w:rFonts w:ascii="Arial" w:eastAsia="Times New Roman" w:hAnsi="Arial" w:cs="Arial"/>
                <w:kern w:val="0"/>
                <w:sz w:val="24"/>
                <w:szCs w:val="24"/>
                <w:lang w:eastAsia="en-GB"/>
                <w14:ligatures w14:val="none"/>
              </w:rPr>
              <w:t>Time sampling SLCN observation</w:t>
            </w:r>
          </w:p>
        </w:tc>
      </w:tr>
      <w:tr w:rsidR="003D7499" w:rsidRPr="008C561B" w14:paraId="00EE9832" w14:textId="77777777" w:rsidTr="003D7499">
        <w:trPr>
          <w:trHeight w:val="273"/>
        </w:trPr>
        <w:tc>
          <w:tcPr>
            <w:tcW w:w="2269" w:type="dxa"/>
            <w:vMerge/>
            <w:shd w:val="clear" w:color="auto" w:fill="B3E5A1" w:themeFill="accent6" w:themeFillTint="66"/>
          </w:tcPr>
          <w:p w14:paraId="505AC573" w14:textId="77777777" w:rsidR="003D7499" w:rsidRPr="008C561B" w:rsidRDefault="003D7499" w:rsidP="003D7499">
            <w:pPr>
              <w:spacing w:line="300" w:lineRule="atLeast"/>
              <w:rPr>
                <w:rFonts w:ascii="Arial" w:eastAsia="Times New Roman" w:hAnsi="Arial" w:cs="Arial"/>
                <w:kern w:val="0"/>
                <w:sz w:val="24"/>
                <w:szCs w:val="24"/>
                <w:lang w:eastAsia="en-GB"/>
                <w14:ligatures w14:val="none"/>
              </w:rPr>
            </w:pPr>
          </w:p>
        </w:tc>
        <w:tc>
          <w:tcPr>
            <w:tcW w:w="13182" w:type="dxa"/>
            <w:gridSpan w:val="7"/>
            <w:shd w:val="clear" w:color="auto" w:fill="B3E5A1" w:themeFill="accent6" w:themeFillTint="66"/>
          </w:tcPr>
          <w:p w14:paraId="4555A02C" w14:textId="24657670" w:rsidR="003D7499" w:rsidRDefault="003D7499" w:rsidP="003D7499">
            <w:pPr>
              <w:spacing w:line="300" w:lineRule="atLeast"/>
              <w:rPr>
                <w:rFonts w:ascii="Arial" w:eastAsia="Times New Roman" w:hAnsi="Arial" w:cs="Arial"/>
                <w:kern w:val="0"/>
                <w:sz w:val="24"/>
                <w:szCs w:val="24"/>
                <w:lang w:eastAsia="en-GB"/>
                <w14:ligatures w14:val="none"/>
              </w:rPr>
            </w:pPr>
            <w:r w:rsidRPr="008C561B">
              <w:rPr>
                <w:rFonts w:ascii="Arial" w:eastAsia="Times New Roman" w:hAnsi="Arial" w:cs="Arial"/>
                <w:kern w:val="0"/>
                <w:sz w:val="24"/>
                <w:szCs w:val="24"/>
                <w:lang w:eastAsia="en-GB"/>
                <w14:ligatures w14:val="none"/>
              </w:rPr>
              <w:t xml:space="preserve">SLCN </w:t>
            </w:r>
            <w:r>
              <w:rPr>
                <w:rFonts w:ascii="Arial" w:eastAsia="Times New Roman" w:hAnsi="Arial" w:cs="Arial"/>
                <w:kern w:val="0"/>
                <w:sz w:val="24"/>
                <w:szCs w:val="24"/>
                <w:lang w:eastAsia="en-GB"/>
                <w14:ligatures w14:val="none"/>
              </w:rPr>
              <w:t xml:space="preserve">Age-Specific </w:t>
            </w:r>
            <w:r w:rsidRPr="008C561B">
              <w:rPr>
                <w:rFonts w:ascii="Arial" w:eastAsia="Times New Roman" w:hAnsi="Arial" w:cs="Arial"/>
                <w:kern w:val="0"/>
                <w:sz w:val="24"/>
                <w:szCs w:val="24"/>
                <w:lang w:eastAsia="en-GB"/>
                <w14:ligatures w14:val="none"/>
              </w:rPr>
              <w:t xml:space="preserve">Screener </w:t>
            </w:r>
          </w:p>
        </w:tc>
      </w:tr>
      <w:tr w:rsidR="003D7499" w:rsidRPr="008C561B" w14:paraId="6A02996B" w14:textId="77777777" w:rsidTr="003D7499">
        <w:trPr>
          <w:trHeight w:val="273"/>
        </w:trPr>
        <w:tc>
          <w:tcPr>
            <w:tcW w:w="2269" w:type="dxa"/>
            <w:vMerge/>
            <w:shd w:val="clear" w:color="auto" w:fill="B3E5A1" w:themeFill="accent6" w:themeFillTint="66"/>
          </w:tcPr>
          <w:p w14:paraId="5C517255" w14:textId="77777777" w:rsidR="003D7499" w:rsidRPr="008C561B" w:rsidRDefault="003D7499" w:rsidP="003D7499">
            <w:pPr>
              <w:spacing w:line="300" w:lineRule="atLeast"/>
              <w:rPr>
                <w:rFonts w:ascii="Arial" w:eastAsia="Times New Roman" w:hAnsi="Arial" w:cs="Arial"/>
                <w:kern w:val="0"/>
                <w:sz w:val="24"/>
                <w:szCs w:val="24"/>
                <w:lang w:eastAsia="en-GB"/>
                <w14:ligatures w14:val="none"/>
              </w:rPr>
            </w:pPr>
          </w:p>
        </w:tc>
        <w:tc>
          <w:tcPr>
            <w:tcW w:w="13182" w:type="dxa"/>
            <w:gridSpan w:val="7"/>
            <w:shd w:val="clear" w:color="auto" w:fill="B3E5A1" w:themeFill="accent6" w:themeFillTint="66"/>
          </w:tcPr>
          <w:p w14:paraId="3B9BFB40" w14:textId="637D695F" w:rsidR="003D7499" w:rsidRDefault="003D7499" w:rsidP="003D7499">
            <w:pPr>
              <w:spacing w:line="300" w:lineRule="atLeast"/>
              <w:rPr>
                <w:rFonts w:ascii="Arial" w:eastAsia="Times New Roman" w:hAnsi="Arial" w:cs="Arial"/>
                <w:kern w:val="0"/>
                <w:sz w:val="24"/>
                <w:szCs w:val="24"/>
                <w:lang w:eastAsia="en-GB"/>
                <w14:ligatures w14:val="none"/>
              </w:rPr>
            </w:pPr>
            <w:r w:rsidRPr="008C561B">
              <w:rPr>
                <w:rFonts w:ascii="Arial" w:eastAsia="Times New Roman" w:hAnsi="Arial" w:cs="Arial"/>
                <w:kern w:val="0"/>
                <w:sz w:val="24"/>
                <w:szCs w:val="24"/>
                <w:lang w:eastAsia="en-GB"/>
                <w14:ligatures w14:val="none"/>
              </w:rPr>
              <w:t xml:space="preserve">SLCN Parental Questionnaire </w:t>
            </w:r>
          </w:p>
        </w:tc>
      </w:tr>
      <w:tr w:rsidR="003D7499" w:rsidRPr="008C561B" w14:paraId="56B97201" w14:textId="77777777" w:rsidTr="003D7499">
        <w:trPr>
          <w:trHeight w:val="273"/>
        </w:trPr>
        <w:tc>
          <w:tcPr>
            <w:tcW w:w="2269" w:type="dxa"/>
            <w:vMerge/>
            <w:shd w:val="clear" w:color="auto" w:fill="B3E5A1" w:themeFill="accent6" w:themeFillTint="66"/>
          </w:tcPr>
          <w:p w14:paraId="00C48F8B" w14:textId="77777777" w:rsidR="003D7499" w:rsidRPr="008C561B" w:rsidRDefault="003D7499" w:rsidP="003D7499">
            <w:pPr>
              <w:spacing w:line="300" w:lineRule="atLeast"/>
              <w:rPr>
                <w:rFonts w:ascii="Arial" w:eastAsia="Times New Roman" w:hAnsi="Arial" w:cs="Arial"/>
                <w:kern w:val="0"/>
                <w:sz w:val="24"/>
                <w:szCs w:val="24"/>
                <w:lang w:eastAsia="en-GB"/>
                <w14:ligatures w14:val="none"/>
              </w:rPr>
            </w:pPr>
          </w:p>
        </w:tc>
        <w:tc>
          <w:tcPr>
            <w:tcW w:w="13182" w:type="dxa"/>
            <w:gridSpan w:val="7"/>
            <w:shd w:val="clear" w:color="auto" w:fill="B3E5A1" w:themeFill="accent6" w:themeFillTint="66"/>
          </w:tcPr>
          <w:p w14:paraId="0FC369AB" w14:textId="2608492F" w:rsidR="003D7499" w:rsidRDefault="003D7499" w:rsidP="003D7499">
            <w:pPr>
              <w:spacing w:line="300" w:lineRule="atLeast"/>
              <w:rPr>
                <w:rFonts w:ascii="Arial" w:eastAsia="Times New Roman" w:hAnsi="Arial" w:cs="Arial"/>
                <w:kern w:val="0"/>
                <w:sz w:val="24"/>
                <w:szCs w:val="24"/>
                <w:lang w:eastAsia="en-GB"/>
                <w14:ligatures w14:val="none"/>
              </w:rPr>
            </w:pPr>
            <w:r w:rsidRPr="008C561B">
              <w:rPr>
                <w:rFonts w:ascii="Arial" w:eastAsia="Times New Roman" w:hAnsi="Arial" w:cs="Arial"/>
                <w:kern w:val="0"/>
                <w:sz w:val="24"/>
                <w:szCs w:val="24"/>
                <w:lang w:eastAsia="en-GB"/>
                <w14:ligatures w14:val="none"/>
              </w:rPr>
              <w:t>Developmental Norms</w:t>
            </w:r>
          </w:p>
        </w:tc>
      </w:tr>
      <w:tr w:rsidR="003D7499" w:rsidRPr="008C561B" w14:paraId="482CFBEF" w14:textId="77777777" w:rsidTr="003D7499">
        <w:tc>
          <w:tcPr>
            <w:tcW w:w="2269" w:type="dxa"/>
            <w:vMerge w:val="restart"/>
            <w:shd w:val="clear" w:color="auto" w:fill="88D66C"/>
          </w:tcPr>
          <w:p w14:paraId="755FA2EC" w14:textId="0F638AC9" w:rsidR="003D7499" w:rsidRPr="008C561B" w:rsidRDefault="003D7499" w:rsidP="008C561B">
            <w:pPr>
              <w:spacing w:line="300" w:lineRule="atLeast"/>
              <w:ind w:left="0" w:firstLine="0"/>
              <w:rPr>
                <w:rFonts w:ascii="Arial" w:eastAsia="Times New Roman" w:hAnsi="Arial" w:cs="Arial"/>
                <w:b/>
                <w:bCs/>
                <w:kern w:val="0"/>
                <w:sz w:val="28"/>
                <w:szCs w:val="28"/>
                <w:lang w:eastAsia="en-GB"/>
                <w14:ligatures w14:val="none"/>
              </w:rPr>
            </w:pPr>
            <w:r w:rsidRPr="008C561B">
              <w:rPr>
                <w:rFonts w:ascii="Arial" w:eastAsia="Times New Roman" w:hAnsi="Arial" w:cs="Arial"/>
                <w:b/>
                <w:bCs/>
                <w:kern w:val="0"/>
                <w:sz w:val="28"/>
                <w:szCs w:val="28"/>
                <w:lang w:eastAsia="en-GB"/>
                <w14:ligatures w14:val="none"/>
              </w:rPr>
              <w:t>The DO</w:t>
            </w:r>
          </w:p>
        </w:tc>
        <w:tc>
          <w:tcPr>
            <w:tcW w:w="5953" w:type="dxa"/>
            <w:gridSpan w:val="5"/>
            <w:shd w:val="clear" w:color="auto" w:fill="88D66C"/>
          </w:tcPr>
          <w:p w14:paraId="56159B44" w14:textId="2FA9597C" w:rsidR="003D7499" w:rsidRPr="008C561B" w:rsidRDefault="003D7499" w:rsidP="008C561B">
            <w:pPr>
              <w:spacing w:line="300" w:lineRule="atLeast"/>
              <w:ind w:left="0" w:firstLine="0"/>
              <w:rPr>
                <w:rFonts w:ascii="Arial" w:eastAsia="Times New Roman" w:hAnsi="Arial" w:cs="Arial"/>
                <w:b/>
                <w:bCs/>
                <w:kern w:val="0"/>
                <w:sz w:val="28"/>
                <w:szCs w:val="28"/>
                <w:lang w:eastAsia="en-GB"/>
                <w14:ligatures w14:val="none"/>
              </w:rPr>
            </w:pPr>
            <w:r w:rsidRPr="008C561B">
              <w:rPr>
                <w:rFonts w:ascii="Arial" w:eastAsia="Times New Roman" w:hAnsi="Arial" w:cs="Arial"/>
                <w:b/>
                <w:bCs/>
                <w:kern w:val="0"/>
                <w:sz w:val="28"/>
                <w:szCs w:val="28"/>
                <w:lang w:eastAsia="en-GB"/>
                <w14:ligatures w14:val="none"/>
              </w:rPr>
              <w:t>Area</w:t>
            </w:r>
          </w:p>
        </w:tc>
        <w:tc>
          <w:tcPr>
            <w:tcW w:w="7229" w:type="dxa"/>
            <w:gridSpan w:val="2"/>
            <w:shd w:val="clear" w:color="auto" w:fill="88D66C"/>
          </w:tcPr>
          <w:p w14:paraId="70FA2A13" w14:textId="699D2C84" w:rsidR="003D7499" w:rsidRPr="008C561B" w:rsidRDefault="003D7499" w:rsidP="008C561B">
            <w:pPr>
              <w:spacing w:line="300" w:lineRule="atLeast"/>
              <w:ind w:left="0" w:firstLine="0"/>
              <w:rPr>
                <w:rFonts w:ascii="Arial" w:eastAsia="Times New Roman" w:hAnsi="Arial" w:cs="Arial"/>
                <w:b/>
                <w:bCs/>
                <w:kern w:val="0"/>
                <w:sz w:val="28"/>
                <w:szCs w:val="28"/>
                <w:lang w:eastAsia="en-GB"/>
                <w14:ligatures w14:val="none"/>
              </w:rPr>
            </w:pPr>
            <w:r w:rsidRPr="008C561B">
              <w:rPr>
                <w:rFonts w:ascii="Arial" w:eastAsia="Times New Roman" w:hAnsi="Arial" w:cs="Arial"/>
                <w:b/>
                <w:bCs/>
                <w:kern w:val="0"/>
                <w:sz w:val="28"/>
                <w:szCs w:val="28"/>
                <w:lang w:eastAsia="en-GB"/>
                <w14:ligatures w14:val="none"/>
              </w:rPr>
              <w:t>Intervention</w:t>
            </w:r>
            <w:r w:rsidR="00965AFA">
              <w:rPr>
                <w:rFonts w:ascii="Arial" w:eastAsia="Times New Roman" w:hAnsi="Arial" w:cs="Arial"/>
                <w:b/>
                <w:bCs/>
                <w:kern w:val="0"/>
                <w:sz w:val="28"/>
                <w:szCs w:val="28"/>
                <w:lang w:eastAsia="en-GB"/>
                <w14:ligatures w14:val="none"/>
              </w:rPr>
              <w:t xml:space="preserve"> Examples</w:t>
            </w:r>
          </w:p>
        </w:tc>
      </w:tr>
      <w:tr w:rsidR="003D7499" w:rsidRPr="008C561B" w14:paraId="69DDAEE7" w14:textId="77777777" w:rsidTr="003D7499">
        <w:tc>
          <w:tcPr>
            <w:tcW w:w="2269" w:type="dxa"/>
            <w:vMerge/>
            <w:shd w:val="clear" w:color="auto" w:fill="88D66C"/>
          </w:tcPr>
          <w:p w14:paraId="5BFD916D" w14:textId="2D2DF119" w:rsidR="003D7499" w:rsidRPr="008C561B" w:rsidRDefault="003D7499" w:rsidP="00F10E0F">
            <w:pPr>
              <w:spacing w:line="300" w:lineRule="atLeast"/>
              <w:ind w:left="0" w:firstLine="0"/>
              <w:rPr>
                <w:rFonts w:ascii="Arial" w:eastAsia="Times New Roman" w:hAnsi="Arial" w:cs="Arial"/>
                <w:kern w:val="0"/>
                <w:sz w:val="24"/>
                <w:szCs w:val="24"/>
                <w:lang w:eastAsia="en-GB"/>
                <w14:ligatures w14:val="none"/>
              </w:rPr>
            </w:pPr>
          </w:p>
        </w:tc>
        <w:tc>
          <w:tcPr>
            <w:tcW w:w="5953" w:type="dxa"/>
            <w:gridSpan w:val="5"/>
            <w:shd w:val="clear" w:color="auto" w:fill="88D66C"/>
          </w:tcPr>
          <w:p w14:paraId="2DE40E34" w14:textId="33A28D35" w:rsidR="003D7499" w:rsidRPr="008C561B" w:rsidRDefault="003D7499" w:rsidP="00F10E0F">
            <w:pPr>
              <w:spacing w:line="300" w:lineRule="atLeast"/>
              <w:ind w:left="0" w:firstLine="0"/>
              <w:rPr>
                <w:rFonts w:ascii="Arial" w:eastAsia="Times New Roman" w:hAnsi="Arial" w:cs="Arial"/>
                <w:kern w:val="0"/>
                <w:sz w:val="21"/>
                <w:szCs w:val="21"/>
                <w:lang w:eastAsia="en-GB"/>
                <w14:ligatures w14:val="none"/>
              </w:rPr>
            </w:pPr>
            <w:r w:rsidRPr="008C561B">
              <w:rPr>
                <w:rFonts w:ascii="Arial" w:eastAsia="Times New Roman" w:hAnsi="Arial" w:cs="Arial"/>
                <w:kern w:val="0"/>
                <w:sz w:val="24"/>
                <w:szCs w:val="24"/>
                <w:lang w:eastAsia="en-GB"/>
                <w14:ligatures w14:val="none"/>
              </w:rPr>
              <w:t>Attention and Listening</w:t>
            </w:r>
          </w:p>
        </w:tc>
        <w:tc>
          <w:tcPr>
            <w:tcW w:w="7229" w:type="dxa"/>
            <w:gridSpan w:val="2"/>
            <w:shd w:val="clear" w:color="auto" w:fill="88D66C"/>
          </w:tcPr>
          <w:p w14:paraId="29C0F0AC" w14:textId="0D9E83D6" w:rsidR="003D7499" w:rsidRPr="008C561B" w:rsidRDefault="003D7499" w:rsidP="00F10E0F">
            <w:pPr>
              <w:spacing w:line="300" w:lineRule="atLeast"/>
              <w:ind w:left="0" w:firstLine="0"/>
              <w:rPr>
                <w:rFonts w:ascii="Arial" w:eastAsia="Times New Roman" w:hAnsi="Arial" w:cs="Arial"/>
                <w:kern w:val="0"/>
                <w:sz w:val="21"/>
                <w:szCs w:val="21"/>
                <w:lang w:eastAsia="en-GB"/>
                <w14:ligatures w14:val="none"/>
              </w:rPr>
            </w:pPr>
            <w:r w:rsidRPr="008C561B">
              <w:rPr>
                <w:rFonts w:ascii="Arial" w:eastAsia="Times New Roman" w:hAnsi="Arial" w:cs="Arial"/>
                <w:kern w:val="0"/>
                <w:sz w:val="24"/>
                <w:szCs w:val="24"/>
                <w:lang w:eastAsia="en-GB"/>
                <w14:ligatures w14:val="none"/>
              </w:rPr>
              <w:t>Quick Wins</w:t>
            </w:r>
          </w:p>
        </w:tc>
      </w:tr>
      <w:tr w:rsidR="003D7499" w:rsidRPr="008C561B" w14:paraId="3CE870C2" w14:textId="77777777" w:rsidTr="003D7499">
        <w:tc>
          <w:tcPr>
            <w:tcW w:w="2269" w:type="dxa"/>
            <w:vMerge/>
            <w:shd w:val="clear" w:color="auto" w:fill="88D66C"/>
          </w:tcPr>
          <w:p w14:paraId="260AE9CF" w14:textId="56871237" w:rsidR="003D7499" w:rsidRPr="008C561B" w:rsidRDefault="003D7499" w:rsidP="00F10E0F">
            <w:pPr>
              <w:spacing w:line="300" w:lineRule="atLeast"/>
              <w:ind w:left="0" w:firstLine="0"/>
              <w:rPr>
                <w:rFonts w:ascii="Arial" w:eastAsia="Times New Roman" w:hAnsi="Arial" w:cs="Arial"/>
                <w:kern w:val="0"/>
                <w:sz w:val="24"/>
                <w:szCs w:val="24"/>
                <w:lang w:eastAsia="en-GB"/>
                <w14:ligatures w14:val="none"/>
              </w:rPr>
            </w:pPr>
          </w:p>
        </w:tc>
        <w:tc>
          <w:tcPr>
            <w:tcW w:w="5953" w:type="dxa"/>
            <w:gridSpan w:val="5"/>
            <w:shd w:val="clear" w:color="auto" w:fill="88D66C"/>
          </w:tcPr>
          <w:p w14:paraId="080805F1" w14:textId="7E100297" w:rsidR="003D7499" w:rsidRPr="008C561B" w:rsidRDefault="003D7499" w:rsidP="00F10E0F">
            <w:pPr>
              <w:spacing w:line="300" w:lineRule="atLeast"/>
              <w:ind w:left="0" w:firstLine="0"/>
              <w:rPr>
                <w:rFonts w:ascii="Arial" w:eastAsia="Times New Roman" w:hAnsi="Arial" w:cs="Arial"/>
                <w:kern w:val="0"/>
                <w:sz w:val="21"/>
                <w:szCs w:val="21"/>
                <w:lang w:eastAsia="en-GB"/>
                <w14:ligatures w14:val="none"/>
              </w:rPr>
            </w:pPr>
            <w:r w:rsidRPr="008C561B">
              <w:rPr>
                <w:rFonts w:ascii="Arial" w:eastAsia="Times New Roman" w:hAnsi="Arial" w:cs="Arial"/>
                <w:kern w:val="0"/>
                <w:sz w:val="24"/>
                <w:szCs w:val="24"/>
                <w:lang w:eastAsia="en-GB"/>
                <w14:ligatures w14:val="none"/>
              </w:rPr>
              <w:t>Play and Interaction</w:t>
            </w:r>
          </w:p>
        </w:tc>
        <w:tc>
          <w:tcPr>
            <w:tcW w:w="7229" w:type="dxa"/>
            <w:gridSpan w:val="2"/>
            <w:shd w:val="clear" w:color="auto" w:fill="88D66C"/>
          </w:tcPr>
          <w:p w14:paraId="0BB86ADE" w14:textId="15346DD4" w:rsidR="003D7499" w:rsidRPr="008C561B" w:rsidRDefault="003D7499" w:rsidP="00F10E0F">
            <w:pPr>
              <w:spacing w:line="300" w:lineRule="atLeast"/>
              <w:ind w:left="0" w:firstLine="0"/>
              <w:rPr>
                <w:rFonts w:ascii="Arial" w:eastAsia="Times New Roman" w:hAnsi="Arial" w:cs="Arial"/>
                <w:kern w:val="0"/>
                <w:sz w:val="21"/>
                <w:szCs w:val="21"/>
                <w:lang w:eastAsia="en-GB"/>
                <w14:ligatures w14:val="none"/>
              </w:rPr>
            </w:pPr>
            <w:r w:rsidRPr="008C561B">
              <w:rPr>
                <w:rFonts w:ascii="Arial" w:eastAsia="Times New Roman" w:hAnsi="Arial" w:cs="Arial"/>
                <w:kern w:val="0"/>
                <w:sz w:val="24"/>
                <w:szCs w:val="24"/>
                <w:lang w:eastAsia="en-GB"/>
                <w14:ligatures w14:val="none"/>
              </w:rPr>
              <w:t>Quick Wins</w:t>
            </w:r>
          </w:p>
        </w:tc>
      </w:tr>
      <w:tr w:rsidR="003D7499" w:rsidRPr="008C561B" w14:paraId="7AB9B9B2" w14:textId="77777777" w:rsidTr="003D7499">
        <w:tc>
          <w:tcPr>
            <w:tcW w:w="2269" w:type="dxa"/>
            <w:vMerge/>
            <w:shd w:val="clear" w:color="auto" w:fill="88D66C"/>
          </w:tcPr>
          <w:p w14:paraId="30045BAB" w14:textId="16D2A26C" w:rsidR="003D7499" w:rsidRPr="008C561B" w:rsidRDefault="003D7499" w:rsidP="00F10E0F">
            <w:pPr>
              <w:spacing w:line="300" w:lineRule="atLeast"/>
              <w:ind w:left="0" w:firstLine="0"/>
              <w:rPr>
                <w:rFonts w:ascii="Arial" w:eastAsia="Times New Roman" w:hAnsi="Arial" w:cs="Arial"/>
                <w:kern w:val="0"/>
                <w:sz w:val="24"/>
                <w:szCs w:val="24"/>
                <w:lang w:eastAsia="en-GB"/>
                <w14:ligatures w14:val="none"/>
              </w:rPr>
            </w:pPr>
          </w:p>
        </w:tc>
        <w:tc>
          <w:tcPr>
            <w:tcW w:w="5953" w:type="dxa"/>
            <w:gridSpan w:val="5"/>
            <w:shd w:val="clear" w:color="auto" w:fill="88D66C"/>
          </w:tcPr>
          <w:p w14:paraId="6356212C" w14:textId="474060FA" w:rsidR="003D7499" w:rsidRPr="008C561B" w:rsidRDefault="003D7499" w:rsidP="00F10E0F">
            <w:pPr>
              <w:spacing w:line="300" w:lineRule="atLeast"/>
              <w:ind w:left="0" w:firstLine="0"/>
              <w:rPr>
                <w:rFonts w:ascii="Arial" w:eastAsia="Times New Roman" w:hAnsi="Arial" w:cs="Arial"/>
                <w:kern w:val="0"/>
                <w:sz w:val="21"/>
                <w:szCs w:val="21"/>
                <w:lang w:eastAsia="en-GB"/>
                <w14:ligatures w14:val="none"/>
              </w:rPr>
            </w:pPr>
            <w:r w:rsidRPr="008C561B">
              <w:rPr>
                <w:rFonts w:ascii="Arial" w:eastAsia="Times New Roman" w:hAnsi="Arial" w:cs="Arial"/>
                <w:kern w:val="0"/>
                <w:sz w:val="24"/>
                <w:szCs w:val="24"/>
                <w:lang w:eastAsia="en-GB"/>
                <w14:ligatures w14:val="none"/>
              </w:rPr>
              <w:t>Understanding</w:t>
            </w:r>
          </w:p>
        </w:tc>
        <w:tc>
          <w:tcPr>
            <w:tcW w:w="7229" w:type="dxa"/>
            <w:gridSpan w:val="2"/>
            <w:shd w:val="clear" w:color="auto" w:fill="88D66C"/>
          </w:tcPr>
          <w:p w14:paraId="323D74E1" w14:textId="176623A0" w:rsidR="003D7499" w:rsidRPr="008C561B" w:rsidRDefault="003D7499" w:rsidP="00F10E0F">
            <w:pPr>
              <w:spacing w:line="300" w:lineRule="atLeast"/>
              <w:ind w:left="0" w:firstLine="0"/>
              <w:rPr>
                <w:rFonts w:ascii="Arial" w:eastAsia="Times New Roman" w:hAnsi="Arial" w:cs="Arial"/>
                <w:kern w:val="0"/>
                <w:sz w:val="21"/>
                <w:szCs w:val="21"/>
                <w:lang w:eastAsia="en-GB"/>
                <w14:ligatures w14:val="none"/>
              </w:rPr>
            </w:pPr>
            <w:r w:rsidRPr="008C561B">
              <w:rPr>
                <w:rFonts w:ascii="Arial" w:eastAsia="Times New Roman" w:hAnsi="Arial" w:cs="Arial"/>
                <w:kern w:val="0"/>
                <w:sz w:val="24"/>
                <w:szCs w:val="24"/>
                <w:lang w:eastAsia="en-GB"/>
                <w14:ligatures w14:val="none"/>
              </w:rPr>
              <w:t>Narrative Intervention</w:t>
            </w:r>
          </w:p>
        </w:tc>
      </w:tr>
      <w:tr w:rsidR="003D7499" w:rsidRPr="008C561B" w14:paraId="6C7E6F13" w14:textId="77777777" w:rsidTr="003D7499">
        <w:tc>
          <w:tcPr>
            <w:tcW w:w="2269" w:type="dxa"/>
            <w:vMerge/>
            <w:shd w:val="clear" w:color="auto" w:fill="88D66C"/>
          </w:tcPr>
          <w:p w14:paraId="200D8284" w14:textId="29ADC5EE" w:rsidR="003D7499" w:rsidRPr="008C561B" w:rsidRDefault="003D7499" w:rsidP="00F10E0F">
            <w:pPr>
              <w:spacing w:line="300" w:lineRule="atLeast"/>
              <w:ind w:left="0" w:firstLine="0"/>
              <w:rPr>
                <w:rFonts w:ascii="Arial" w:eastAsia="Times New Roman" w:hAnsi="Arial" w:cs="Arial"/>
                <w:kern w:val="0"/>
                <w:sz w:val="24"/>
                <w:szCs w:val="24"/>
                <w:lang w:eastAsia="en-GB"/>
                <w14:ligatures w14:val="none"/>
              </w:rPr>
            </w:pPr>
          </w:p>
        </w:tc>
        <w:tc>
          <w:tcPr>
            <w:tcW w:w="5953" w:type="dxa"/>
            <w:gridSpan w:val="5"/>
            <w:shd w:val="clear" w:color="auto" w:fill="88D66C"/>
          </w:tcPr>
          <w:p w14:paraId="081E76E6" w14:textId="0BD5360F" w:rsidR="003D7499" w:rsidRPr="008C561B" w:rsidRDefault="003D7499" w:rsidP="00F10E0F">
            <w:pPr>
              <w:spacing w:line="300" w:lineRule="atLeast"/>
              <w:ind w:left="0" w:firstLine="0"/>
              <w:rPr>
                <w:rFonts w:ascii="Arial" w:eastAsia="Times New Roman" w:hAnsi="Arial" w:cs="Arial"/>
                <w:kern w:val="0"/>
                <w:sz w:val="21"/>
                <w:szCs w:val="21"/>
                <w:lang w:eastAsia="en-GB"/>
                <w14:ligatures w14:val="none"/>
              </w:rPr>
            </w:pPr>
            <w:r w:rsidRPr="008C561B">
              <w:rPr>
                <w:rFonts w:ascii="Arial" w:eastAsia="Times New Roman" w:hAnsi="Arial" w:cs="Arial"/>
                <w:kern w:val="0"/>
                <w:sz w:val="24"/>
                <w:szCs w:val="24"/>
                <w:lang w:eastAsia="en-GB"/>
                <w14:ligatures w14:val="none"/>
              </w:rPr>
              <w:t>Vocabulary</w:t>
            </w:r>
          </w:p>
        </w:tc>
        <w:tc>
          <w:tcPr>
            <w:tcW w:w="7229" w:type="dxa"/>
            <w:gridSpan w:val="2"/>
            <w:shd w:val="clear" w:color="auto" w:fill="88D66C"/>
          </w:tcPr>
          <w:p w14:paraId="44718126" w14:textId="77777777" w:rsidR="003D7499" w:rsidRPr="008C561B" w:rsidRDefault="003D7499" w:rsidP="00F10E0F">
            <w:pPr>
              <w:spacing w:line="300" w:lineRule="atLeast"/>
              <w:ind w:left="0" w:firstLine="0"/>
              <w:rPr>
                <w:rFonts w:ascii="Arial" w:eastAsia="Times New Roman" w:hAnsi="Arial" w:cs="Arial"/>
                <w:kern w:val="0"/>
                <w:sz w:val="24"/>
                <w:szCs w:val="24"/>
                <w:lang w:eastAsia="en-GB"/>
                <w14:ligatures w14:val="none"/>
              </w:rPr>
            </w:pPr>
            <w:r w:rsidRPr="008C561B">
              <w:rPr>
                <w:rFonts w:ascii="Arial" w:eastAsia="Times New Roman" w:hAnsi="Arial" w:cs="Arial"/>
                <w:kern w:val="0"/>
                <w:sz w:val="24"/>
                <w:szCs w:val="24"/>
                <w:lang w:eastAsia="en-GB"/>
                <w14:ligatures w14:val="none"/>
              </w:rPr>
              <w:t>Word-Finding Difficulties Intervention</w:t>
            </w:r>
          </w:p>
          <w:p w14:paraId="4154C7B6" w14:textId="51746858" w:rsidR="003D7499" w:rsidRPr="008C561B" w:rsidRDefault="003D7499" w:rsidP="00F10E0F">
            <w:pPr>
              <w:spacing w:line="300" w:lineRule="atLeast"/>
              <w:ind w:left="0" w:firstLine="0"/>
              <w:rPr>
                <w:rFonts w:ascii="Arial" w:eastAsia="Times New Roman" w:hAnsi="Arial" w:cs="Arial"/>
                <w:kern w:val="0"/>
                <w:sz w:val="21"/>
                <w:szCs w:val="21"/>
                <w:lang w:eastAsia="en-GB"/>
                <w14:ligatures w14:val="none"/>
              </w:rPr>
            </w:pPr>
            <w:r w:rsidRPr="008C561B">
              <w:rPr>
                <w:rFonts w:ascii="Arial" w:eastAsia="Times New Roman" w:hAnsi="Arial" w:cs="Arial"/>
                <w:kern w:val="0"/>
                <w:sz w:val="24"/>
                <w:szCs w:val="24"/>
                <w:lang w:eastAsia="en-GB"/>
                <w14:ligatures w14:val="none"/>
              </w:rPr>
              <w:t>Blanks</w:t>
            </w:r>
          </w:p>
        </w:tc>
      </w:tr>
      <w:tr w:rsidR="003D7499" w:rsidRPr="008C561B" w14:paraId="3C86E2E7" w14:textId="77777777" w:rsidTr="003D7499">
        <w:tc>
          <w:tcPr>
            <w:tcW w:w="2269" w:type="dxa"/>
            <w:vMerge/>
            <w:shd w:val="clear" w:color="auto" w:fill="88D66C"/>
          </w:tcPr>
          <w:p w14:paraId="20F9284D" w14:textId="0A8EF3E3" w:rsidR="003D7499" w:rsidRPr="008C561B" w:rsidRDefault="003D7499" w:rsidP="00F10E0F">
            <w:pPr>
              <w:spacing w:line="300" w:lineRule="atLeast"/>
              <w:ind w:left="0" w:firstLine="0"/>
              <w:rPr>
                <w:rFonts w:ascii="Arial" w:eastAsia="Times New Roman" w:hAnsi="Arial" w:cs="Arial"/>
                <w:kern w:val="0"/>
                <w:sz w:val="24"/>
                <w:szCs w:val="24"/>
                <w:lang w:eastAsia="en-GB"/>
                <w14:ligatures w14:val="none"/>
              </w:rPr>
            </w:pPr>
          </w:p>
        </w:tc>
        <w:tc>
          <w:tcPr>
            <w:tcW w:w="5953" w:type="dxa"/>
            <w:gridSpan w:val="5"/>
            <w:shd w:val="clear" w:color="auto" w:fill="88D66C"/>
          </w:tcPr>
          <w:p w14:paraId="05BBC9FA" w14:textId="0D878BC2" w:rsidR="003D7499" w:rsidRPr="008C561B" w:rsidRDefault="003D7499" w:rsidP="00F10E0F">
            <w:pPr>
              <w:spacing w:line="300" w:lineRule="atLeast"/>
              <w:ind w:left="0" w:firstLine="0"/>
              <w:rPr>
                <w:rFonts w:ascii="Arial" w:eastAsia="Times New Roman" w:hAnsi="Arial" w:cs="Arial"/>
                <w:kern w:val="0"/>
                <w:sz w:val="21"/>
                <w:szCs w:val="21"/>
                <w:lang w:eastAsia="en-GB"/>
                <w14:ligatures w14:val="none"/>
              </w:rPr>
            </w:pPr>
            <w:r w:rsidRPr="008C561B">
              <w:rPr>
                <w:rFonts w:ascii="Arial" w:eastAsia="Times New Roman" w:hAnsi="Arial" w:cs="Arial"/>
                <w:kern w:val="0"/>
                <w:sz w:val="24"/>
                <w:szCs w:val="24"/>
                <w:lang w:eastAsia="en-GB"/>
                <w14:ligatures w14:val="none"/>
              </w:rPr>
              <w:t>Words and Sentences</w:t>
            </w:r>
          </w:p>
        </w:tc>
        <w:tc>
          <w:tcPr>
            <w:tcW w:w="7229" w:type="dxa"/>
            <w:gridSpan w:val="2"/>
            <w:shd w:val="clear" w:color="auto" w:fill="88D66C"/>
          </w:tcPr>
          <w:p w14:paraId="118BD569" w14:textId="79D3D421" w:rsidR="003D7499" w:rsidRPr="008C561B" w:rsidRDefault="003D7499" w:rsidP="00F10E0F">
            <w:pPr>
              <w:spacing w:line="300" w:lineRule="atLeast"/>
              <w:ind w:left="0" w:firstLine="0"/>
              <w:rPr>
                <w:rFonts w:ascii="Arial" w:eastAsia="Times New Roman" w:hAnsi="Arial" w:cs="Arial"/>
                <w:kern w:val="0"/>
                <w:sz w:val="21"/>
                <w:szCs w:val="21"/>
                <w:lang w:eastAsia="en-GB"/>
                <w14:ligatures w14:val="none"/>
              </w:rPr>
            </w:pPr>
            <w:r w:rsidRPr="008C561B">
              <w:rPr>
                <w:rFonts w:ascii="Arial" w:eastAsia="Times New Roman" w:hAnsi="Arial" w:cs="Arial"/>
                <w:kern w:val="0"/>
                <w:sz w:val="24"/>
                <w:szCs w:val="24"/>
                <w:lang w:eastAsia="en-GB"/>
                <w14:ligatures w14:val="none"/>
              </w:rPr>
              <w:t>Colourful Semantics</w:t>
            </w:r>
          </w:p>
        </w:tc>
      </w:tr>
      <w:tr w:rsidR="003D7499" w:rsidRPr="008C561B" w14:paraId="6501DF8A" w14:textId="77777777" w:rsidTr="003D7499">
        <w:tc>
          <w:tcPr>
            <w:tcW w:w="2269" w:type="dxa"/>
            <w:vMerge/>
            <w:shd w:val="clear" w:color="auto" w:fill="88D66C"/>
          </w:tcPr>
          <w:p w14:paraId="4071AA09" w14:textId="292EF653" w:rsidR="003D7499" w:rsidRPr="008C561B" w:rsidRDefault="003D7499" w:rsidP="00F10E0F">
            <w:pPr>
              <w:spacing w:line="300" w:lineRule="atLeast"/>
              <w:ind w:left="0" w:firstLine="0"/>
              <w:rPr>
                <w:rFonts w:ascii="Arial" w:eastAsia="Times New Roman" w:hAnsi="Arial" w:cs="Arial"/>
                <w:kern w:val="0"/>
                <w:sz w:val="24"/>
                <w:szCs w:val="24"/>
                <w:lang w:eastAsia="en-GB"/>
                <w14:ligatures w14:val="none"/>
              </w:rPr>
            </w:pPr>
          </w:p>
        </w:tc>
        <w:tc>
          <w:tcPr>
            <w:tcW w:w="5953" w:type="dxa"/>
            <w:gridSpan w:val="5"/>
            <w:shd w:val="clear" w:color="auto" w:fill="88D66C"/>
          </w:tcPr>
          <w:p w14:paraId="747E2236" w14:textId="24094EB2" w:rsidR="003D7499" w:rsidRPr="008C561B" w:rsidRDefault="003D7499" w:rsidP="00F10E0F">
            <w:pPr>
              <w:spacing w:line="300" w:lineRule="atLeast"/>
              <w:ind w:left="0" w:firstLine="0"/>
              <w:rPr>
                <w:rFonts w:ascii="Arial" w:eastAsia="Times New Roman" w:hAnsi="Arial" w:cs="Arial"/>
                <w:kern w:val="0"/>
                <w:sz w:val="24"/>
                <w:szCs w:val="24"/>
                <w:lang w:eastAsia="en-GB"/>
                <w14:ligatures w14:val="none"/>
              </w:rPr>
            </w:pPr>
            <w:r w:rsidRPr="008C561B">
              <w:rPr>
                <w:rFonts w:ascii="Arial" w:eastAsia="Times New Roman" w:hAnsi="Arial" w:cs="Arial"/>
                <w:kern w:val="0"/>
                <w:sz w:val="24"/>
                <w:szCs w:val="24"/>
                <w:lang w:eastAsia="en-GB"/>
                <w14:ligatures w14:val="none"/>
              </w:rPr>
              <w:t>Spoken Language</w:t>
            </w:r>
          </w:p>
        </w:tc>
        <w:tc>
          <w:tcPr>
            <w:tcW w:w="7229" w:type="dxa"/>
            <w:gridSpan w:val="2"/>
            <w:shd w:val="clear" w:color="auto" w:fill="88D66C"/>
          </w:tcPr>
          <w:p w14:paraId="6394F82E" w14:textId="4E7DDFDD" w:rsidR="003D7499" w:rsidRPr="008C561B" w:rsidRDefault="003D7499" w:rsidP="00F10E0F">
            <w:pPr>
              <w:spacing w:line="300" w:lineRule="atLeast"/>
              <w:ind w:left="0" w:firstLine="0"/>
              <w:rPr>
                <w:rFonts w:ascii="Arial" w:eastAsia="Times New Roman" w:hAnsi="Arial" w:cs="Arial"/>
                <w:kern w:val="0"/>
                <w:sz w:val="24"/>
                <w:szCs w:val="24"/>
                <w:lang w:eastAsia="en-GB"/>
                <w14:ligatures w14:val="none"/>
              </w:rPr>
            </w:pPr>
            <w:r w:rsidRPr="008C561B">
              <w:rPr>
                <w:rFonts w:ascii="Arial" w:eastAsia="Times New Roman" w:hAnsi="Arial" w:cs="Arial"/>
                <w:kern w:val="0"/>
                <w:sz w:val="24"/>
                <w:szCs w:val="24"/>
                <w:lang w:eastAsia="en-GB"/>
                <w14:ligatures w14:val="none"/>
              </w:rPr>
              <w:t>Phonological Processing Intervention</w:t>
            </w:r>
          </w:p>
        </w:tc>
      </w:tr>
      <w:tr w:rsidR="003D7499" w:rsidRPr="008C561B" w14:paraId="3FAC2717" w14:textId="77777777" w:rsidTr="003D7499">
        <w:tc>
          <w:tcPr>
            <w:tcW w:w="2269" w:type="dxa"/>
            <w:vMerge/>
            <w:shd w:val="clear" w:color="auto" w:fill="88D66C"/>
          </w:tcPr>
          <w:p w14:paraId="13E9A161" w14:textId="30BB60C5" w:rsidR="003D7499" w:rsidRPr="008C561B" w:rsidRDefault="003D7499" w:rsidP="003D7499">
            <w:pPr>
              <w:spacing w:line="300" w:lineRule="atLeast"/>
              <w:ind w:left="0" w:firstLine="0"/>
              <w:rPr>
                <w:rFonts w:ascii="Arial" w:eastAsia="Times New Roman" w:hAnsi="Arial" w:cs="Arial"/>
                <w:kern w:val="0"/>
                <w:sz w:val="24"/>
                <w:szCs w:val="24"/>
                <w:lang w:eastAsia="en-GB"/>
                <w14:ligatures w14:val="none"/>
              </w:rPr>
            </w:pPr>
          </w:p>
        </w:tc>
        <w:tc>
          <w:tcPr>
            <w:tcW w:w="5953" w:type="dxa"/>
            <w:gridSpan w:val="5"/>
            <w:shd w:val="clear" w:color="auto" w:fill="88D66C"/>
          </w:tcPr>
          <w:p w14:paraId="62C635D0" w14:textId="5A47DCDD" w:rsidR="003D7499" w:rsidRPr="008C561B" w:rsidRDefault="003D7499" w:rsidP="003D7499">
            <w:pPr>
              <w:spacing w:line="300" w:lineRule="atLeast"/>
              <w:ind w:left="0" w:firstLine="0"/>
              <w:rPr>
                <w:rFonts w:ascii="Arial" w:eastAsia="Times New Roman" w:hAnsi="Arial" w:cs="Arial"/>
                <w:kern w:val="0"/>
                <w:sz w:val="24"/>
                <w:szCs w:val="24"/>
                <w:lang w:eastAsia="en-GB"/>
                <w14:ligatures w14:val="none"/>
              </w:rPr>
            </w:pPr>
            <w:r w:rsidRPr="008C561B">
              <w:rPr>
                <w:rFonts w:ascii="Arial" w:eastAsia="Times New Roman" w:hAnsi="Arial" w:cs="Arial"/>
                <w:kern w:val="0"/>
                <w:sz w:val="24"/>
                <w:szCs w:val="24"/>
                <w:lang w:eastAsia="en-GB"/>
                <w14:ligatures w14:val="none"/>
              </w:rPr>
              <w:t>Speech Sounds Screener</w:t>
            </w:r>
          </w:p>
        </w:tc>
        <w:tc>
          <w:tcPr>
            <w:tcW w:w="7229" w:type="dxa"/>
            <w:gridSpan w:val="2"/>
            <w:shd w:val="clear" w:color="auto" w:fill="88D66C"/>
          </w:tcPr>
          <w:p w14:paraId="3CD12CB0" w14:textId="11F0ECE5" w:rsidR="003D7499" w:rsidRPr="008C561B" w:rsidRDefault="003D7499" w:rsidP="003D7499">
            <w:pPr>
              <w:spacing w:line="300" w:lineRule="atLeast"/>
              <w:ind w:left="0" w:firstLine="0"/>
              <w:rPr>
                <w:rFonts w:ascii="Arial" w:eastAsia="Times New Roman" w:hAnsi="Arial" w:cs="Arial"/>
                <w:kern w:val="0"/>
                <w:sz w:val="24"/>
                <w:szCs w:val="24"/>
                <w:lang w:eastAsia="en-GB"/>
                <w14:ligatures w14:val="none"/>
              </w:rPr>
            </w:pPr>
            <w:r w:rsidRPr="008C561B">
              <w:rPr>
                <w:rFonts w:ascii="Arial" w:eastAsia="Times New Roman" w:hAnsi="Arial" w:cs="Arial"/>
                <w:kern w:val="0"/>
                <w:sz w:val="24"/>
                <w:szCs w:val="24"/>
                <w:lang w:eastAsia="en-GB"/>
                <w14:ligatures w14:val="none"/>
              </w:rPr>
              <w:t>Basic Speech Sounds information and Training</w:t>
            </w:r>
          </w:p>
        </w:tc>
      </w:tr>
      <w:tr w:rsidR="00F10E0F" w:rsidRPr="008C561B" w14:paraId="16CA62D8" w14:textId="77777777" w:rsidTr="003D7499">
        <w:tc>
          <w:tcPr>
            <w:tcW w:w="3533" w:type="dxa"/>
            <w:gridSpan w:val="2"/>
            <w:shd w:val="clear" w:color="auto" w:fill="74D054"/>
          </w:tcPr>
          <w:p w14:paraId="4A647E50" w14:textId="77777777" w:rsidR="008C561B" w:rsidRPr="008C561B" w:rsidRDefault="008C561B" w:rsidP="008C561B">
            <w:pPr>
              <w:spacing w:line="300" w:lineRule="atLeast"/>
              <w:ind w:left="0" w:firstLine="0"/>
              <w:rPr>
                <w:rFonts w:ascii="Arial" w:eastAsia="Times New Roman" w:hAnsi="Arial" w:cs="Arial"/>
                <w:b/>
                <w:bCs/>
                <w:kern w:val="0"/>
                <w:sz w:val="24"/>
                <w:szCs w:val="24"/>
                <w:lang w:eastAsia="en-GB"/>
                <w14:ligatures w14:val="none"/>
              </w:rPr>
            </w:pPr>
            <w:r w:rsidRPr="008C561B">
              <w:rPr>
                <w:rFonts w:ascii="Arial" w:eastAsia="Times New Roman" w:hAnsi="Arial" w:cs="Arial"/>
                <w:b/>
                <w:bCs/>
                <w:kern w:val="0"/>
                <w:sz w:val="24"/>
                <w:szCs w:val="24"/>
                <w:lang w:eastAsia="en-GB"/>
                <w14:ligatures w14:val="none"/>
              </w:rPr>
              <w:lastRenderedPageBreak/>
              <w:t>When to refer to SALT</w:t>
            </w:r>
          </w:p>
        </w:tc>
        <w:tc>
          <w:tcPr>
            <w:tcW w:w="1536" w:type="dxa"/>
            <w:gridSpan w:val="2"/>
            <w:shd w:val="clear" w:color="auto" w:fill="74D054"/>
          </w:tcPr>
          <w:p w14:paraId="0C4E9E8E" w14:textId="77777777" w:rsidR="008C561B" w:rsidRPr="008C561B" w:rsidRDefault="008C561B" w:rsidP="008C561B">
            <w:pPr>
              <w:spacing w:line="300" w:lineRule="atLeast"/>
              <w:ind w:left="0" w:firstLine="0"/>
              <w:rPr>
                <w:rFonts w:ascii="Arial" w:eastAsia="Times New Roman" w:hAnsi="Arial" w:cs="Arial"/>
                <w:b/>
                <w:bCs/>
                <w:kern w:val="0"/>
                <w:sz w:val="24"/>
                <w:szCs w:val="24"/>
                <w:lang w:eastAsia="en-GB"/>
                <w14:ligatures w14:val="none"/>
              </w:rPr>
            </w:pPr>
            <w:r w:rsidRPr="008C561B">
              <w:rPr>
                <w:rFonts w:ascii="Arial" w:eastAsia="Times New Roman" w:hAnsi="Arial" w:cs="Arial"/>
                <w:b/>
                <w:bCs/>
                <w:kern w:val="0"/>
                <w:sz w:val="24"/>
                <w:szCs w:val="24"/>
                <w:lang w:eastAsia="en-GB"/>
                <w14:ligatures w14:val="none"/>
              </w:rPr>
              <w:t>Referral Form and Information</w:t>
            </w:r>
          </w:p>
        </w:tc>
        <w:tc>
          <w:tcPr>
            <w:tcW w:w="10382" w:type="dxa"/>
            <w:gridSpan w:val="4"/>
            <w:shd w:val="clear" w:color="auto" w:fill="74D054"/>
          </w:tcPr>
          <w:p w14:paraId="3F2558BF" w14:textId="77777777" w:rsidR="008C561B" w:rsidRPr="008C561B" w:rsidRDefault="008C561B" w:rsidP="008C561B">
            <w:pPr>
              <w:spacing w:line="300" w:lineRule="atLeast"/>
              <w:ind w:left="0" w:firstLine="0"/>
              <w:rPr>
                <w:rFonts w:ascii="Arial" w:eastAsia="Times New Roman" w:hAnsi="Arial" w:cs="Arial"/>
                <w:b/>
                <w:bCs/>
                <w:kern w:val="0"/>
                <w:sz w:val="24"/>
                <w:szCs w:val="24"/>
                <w:lang w:eastAsia="en-GB"/>
                <w14:ligatures w14:val="none"/>
              </w:rPr>
            </w:pPr>
            <w:r w:rsidRPr="008C561B">
              <w:rPr>
                <w:rFonts w:ascii="Arial" w:eastAsia="Times New Roman" w:hAnsi="Arial" w:cs="Arial"/>
                <w:b/>
                <w:bCs/>
                <w:kern w:val="0"/>
                <w:sz w:val="24"/>
                <w:szCs w:val="24"/>
                <w:lang w:eastAsia="en-GB"/>
                <w14:ligatures w14:val="none"/>
              </w:rPr>
              <w:t>AFTER REVIEW OF ABOVE INTERVENTION</w:t>
            </w:r>
          </w:p>
        </w:tc>
      </w:tr>
      <w:tr w:rsidR="00F10E0F" w:rsidRPr="008C561B" w14:paraId="56CDFBAB" w14:textId="77777777" w:rsidTr="006416C5">
        <w:trPr>
          <w:trHeight w:val="903"/>
        </w:trPr>
        <w:tc>
          <w:tcPr>
            <w:tcW w:w="15451" w:type="dxa"/>
            <w:gridSpan w:val="8"/>
            <w:shd w:val="clear" w:color="auto" w:fill="5BC436"/>
          </w:tcPr>
          <w:p w14:paraId="11C6187C" w14:textId="4460C634" w:rsidR="00F10E0F" w:rsidRPr="00D507B2" w:rsidRDefault="00F10E0F" w:rsidP="00D507B2">
            <w:pPr>
              <w:spacing w:line="300" w:lineRule="atLeast"/>
              <w:ind w:left="0" w:firstLine="0"/>
              <w:rPr>
                <w:rFonts w:ascii="Arial" w:eastAsia="Times New Roman" w:hAnsi="Arial" w:cs="Arial"/>
                <w:b/>
                <w:bCs/>
                <w:kern w:val="0"/>
                <w:sz w:val="24"/>
                <w:szCs w:val="24"/>
                <w:lang w:eastAsia="en-GB"/>
                <w14:ligatures w14:val="none"/>
              </w:rPr>
            </w:pPr>
            <w:r w:rsidRPr="008C561B">
              <w:rPr>
                <w:rFonts w:ascii="Arial" w:eastAsia="Times New Roman" w:hAnsi="Arial" w:cs="Arial"/>
                <w:b/>
                <w:bCs/>
                <w:kern w:val="0"/>
                <w:sz w:val="24"/>
                <w:szCs w:val="24"/>
                <w:lang w:eastAsia="en-GB"/>
                <w14:ligatures w14:val="none"/>
              </w:rPr>
              <w:t>General Documents:</w:t>
            </w:r>
          </w:p>
          <w:p w14:paraId="77A60F48" w14:textId="77777777" w:rsidR="00F10E0F" w:rsidRDefault="00F10E0F" w:rsidP="008C561B">
            <w:pPr>
              <w:numPr>
                <w:ilvl w:val="0"/>
                <w:numId w:val="8"/>
              </w:numPr>
              <w:spacing w:line="300" w:lineRule="atLeast"/>
              <w:rPr>
                <w:rFonts w:ascii="Arial" w:eastAsia="Times New Roman" w:hAnsi="Arial" w:cs="Arial"/>
                <w:kern w:val="0"/>
                <w:sz w:val="24"/>
                <w:szCs w:val="24"/>
                <w:lang w:eastAsia="en-GB"/>
                <w14:ligatures w14:val="none"/>
              </w:rPr>
            </w:pPr>
            <w:r w:rsidRPr="008C561B">
              <w:rPr>
                <w:rFonts w:ascii="Arial" w:eastAsia="Times New Roman" w:hAnsi="Arial" w:cs="Arial"/>
                <w:kern w:val="0"/>
                <w:sz w:val="24"/>
                <w:szCs w:val="24"/>
                <w:lang w:eastAsia="en-GB"/>
                <w14:ligatures w14:val="none"/>
              </w:rPr>
              <w:t>Referral to SALT Document</w:t>
            </w:r>
          </w:p>
          <w:p w14:paraId="0AAA7F96" w14:textId="5100811C" w:rsidR="00D507B2" w:rsidRDefault="00D507B2" w:rsidP="008C561B">
            <w:pPr>
              <w:numPr>
                <w:ilvl w:val="0"/>
                <w:numId w:val="8"/>
              </w:numPr>
              <w:spacing w:line="300" w:lineRule="atLeast"/>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SLCN Model</w:t>
            </w:r>
          </w:p>
          <w:p w14:paraId="3007C57F" w14:textId="3463DAF8" w:rsidR="00D507B2" w:rsidRPr="008C561B" w:rsidRDefault="00D507B2" w:rsidP="008C561B">
            <w:pPr>
              <w:numPr>
                <w:ilvl w:val="0"/>
                <w:numId w:val="8"/>
              </w:numPr>
              <w:spacing w:line="300" w:lineRule="atLeast"/>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SLCN Guide</w:t>
            </w:r>
          </w:p>
          <w:p w14:paraId="20758076" w14:textId="77777777" w:rsidR="00F10E0F" w:rsidRPr="008C561B" w:rsidRDefault="00F10E0F" w:rsidP="008C561B">
            <w:pPr>
              <w:spacing w:line="300" w:lineRule="atLeast"/>
              <w:ind w:left="0" w:firstLine="0"/>
              <w:rPr>
                <w:rFonts w:ascii="Arial" w:eastAsia="Times New Roman" w:hAnsi="Arial" w:cs="Arial"/>
                <w:b/>
                <w:bCs/>
                <w:kern w:val="0"/>
                <w:sz w:val="24"/>
                <w:szCs w:val="24"/>
                <w:lang w:eastAsia="en-GB"/>
                <w14:ligatures w14:val="none"/>
              </w:rPr>
            </w:pPr>
          </w:p>
        </w:tc>
      </w:tr>
    </w:tbl>
    <w:p w14:paraId="3F33879A" w14:textId="1C80EACB" w:rsidR="001547C4" w:rsidRPr="001547C4" w:rsidRDefault="001547C4" w:rsidP="001547C4">
      <w:pPr>
        <w:spacing w:line="300" w:lineRule="atLeast"/>
        <w:ind w:left="0" w:firstLine="0"/>
        <w:rPr>
          <w:rFonts w:ascii="Segoe UI" w:eastAsia="Times New Roman" w:hAnsi="Segoe UI" w:cs="Segoe UI"/>
          <w:kern w:val="0"/>
          <w:sz w:val="21"/>
          <w:szCs w:val="21"/>
          <w:lang w:eastAsia="en-GB"/>
          <w14:ligatures w14:val="none"/>
        </w:rPr>
      </w:pPr>
    </w:p>
    <w:p w14:paraId="457C0403" w14:textId="34CFFBE6" w:rsidR="001547C4" w:rsidRPr="001547C4" w:rsidRDefault="001547C4" w:rsidP="001547C4">
      <w:pPr>
        <w:spacing w:line="300" w:lineRule="atLeast"/>
        <w:ind w:left="0" w:firstLine="0"/>
        <w:rPr>
          <w:rFonts w:ascii="Segoe UI" w:eastAsia="Times New Roman" w:hAnsi="Segoe UI" w:cs="Segoe UI"/>
          <w:kern w:val="0"/>
          <w:sz w:val="21"/>
          <w:szCs w:val="21"/>
          <w:lang w:eastAsia="en-GB"/>
          <w14:ligatures w14:val="none"/>
        </w:rPr>
      </w:pPr>
    </w:p>
    <w:p w14:paraId="4139FFF3" w14:textId="29FF7994" w:rsidR="001547C4" w:rsidRPr="001547C4" w:rsidRDefault="001547C4" w:rsidP="001547C4">
      <w:pPr>
        <w:spacing w:line="300" w:lineRule="atLeast"/>
        <w:ind w:left="0" w:firstLine="0"/>
        <w:rPr>
          <w:rFonts w:ascii="Segoe UI" w:eastAsia="Times New Roman" w:hAnsi="Segoe UI" w:cs="Segoe UI"/>
          <w:kern w:val="0"/>
          <w:sz w:val="21"/>
          <w:szCs w:val="21"/>
          <w:lang w:eastAsia="en-GB"/>
          <w14:ligatures w14:val="none"/>
        </w:rPr>
      </w:pPr>
    </w:p>
    <w:p w14:paraId="3987B389" w14:textId="48E7E022" w:rsidR="001547C4" w:rsidRPr="001547C4" w:rsidRDefault="001547C4" w:rsidP="001547C4">
      <w:pPr>
        <w:spacing w:line="300" w:lineRule="atLeast"/>
        <w:ind w:left="0" w:firstLine="0"/>
        <w:rPr>
          <w:rFonts w:ascii="Segoe UI" w:eastAsia="Times New Roman" w:hAnsi="Segoe UI" w:cs="Segoe UI"/>
          <w:kern w:val="0"/>
          <w:sz w:val="21"/>
          <w:szCs w:val="21"/>
          <w:lang w:eastAsia="en-GB"/>
          <w14:ligatures w14:val="none"/>
        </w:rPr>
      </w:pPr>
    </w:p>
    <w:p w14:paraId="1A09C6D9" w14:textId="77777777" w:rsidR="001547C4" w:rsidRDefault="001547C4"/>
    <w:sectPr w:rsidR="001547C4" w:rsidSect="001547C4">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9085" w14:textId="77777777" w:rsidR="00C7369A" w:rsidRDefault="00C7369A" w:rsidP="00C7369A">
      <w:r>
        <w:separator/>
      </w:r>
    </w:p>
  </w:endnote>
  <w:endnote w:type="continuationSeparator" w:id="0">
    <w:p w14:paraId="6207CF2F" w14:textId="77777777" w:rsidR="00C7369A" w:rsidRDefault="00C7369A" w:rsidP="00C7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BC963" w14:textId="77777777" w:rsidR="00C7369A" w:rsidRDefault="00C7369A" w:rsidP="00C7369A">
      <w:r>
        <w:separator/>
      </w:r>
    </w:p>
  </w:footnote>
  <w:footnote w:type="continuationSeparator" w:id="0">
    <w:p w14:paraId="22599F05" w14:textId="77777777" w:rsidR="00C7369A" w:rsidRDefault="00C7369A" w:rsidP="00C73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058D" w14:textId="2A127C8C" w:rsidR="00E87A26" w:rsidRPr="00E87A26" w:rsidRDefault="00E87A26" w:rsidP="00E87A26">
    <w:pPr>
      <w:pStyle w:val="Header"/>
      <w:jc w:val="center"/>
      <w:rPr>
        <w:rFonts w:ascii="Arial" w:hAnsi="Arial" w:cs="Arial"/>
        <w:b/>
        <w:bCs/>
        <w:sz w:val="32"/>
        <w:szCs w:val="32"/>
      </w:rPr>
    </w:pPr>
    <w:r w:rsidRPr="00E87A26">
      <w:rPr>
        <w:rFonts w:ascii="Arial" w:hAnsi="Arial" w:cs="Arial"/>
        <w:b/>
        <w:bCs/>
        <w:sz w:val="32"/>
        <w:szCs w:val="32"/>
      </w:rPr>
      <w:t>Core Areas of Speech, Language and Communication Development: Understanding the Building Blocks of SLCN</w:t>
    </w:r>
  </w:p>
  <w:p w14:paraId="1F1DB076" w14:textId="7D9546C5" w:rsidR="00C7369A" w:rsidRPr="00E87A26" w:rsidRDefault="00C7369A" w:rsidP="00E87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999"/>
    <w:multiLevelType w:val="multilevel"/>
    <w:tmpl w:val="AE36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24CB5"/>
    <w:multiLevelType w:val="multilevel"/>
    <w:tmpl w:val="E57C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65353"/>
    <w:multiLevelType w:val="hybridMultilevel"/>
    <w:tmpl w:val="777E8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8D0CA2"/>
    <w:multiLevelType w:val="hybridMultilevel"/>
    <w:tmpl w:val="3402C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574DC4"/>
    <w:multiLevelType w:val="multilevel"/>
    <w:tmpl w:val="2AFE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D6279A"/>
    <w:multiLevelType w:val="multilevel"/>
    <w:tmpl w:val="F632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161DCB"/>
    <w:multiLevelType w:val="multilevel"/>
    <w:tmpl w:val="433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E5301"/>
    <w:multiLevelType w:val="multilevel"/>
    <w:tmpl w:val="087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12684"/>
    <w:multiLevelType w:val="hybridMultilevel"/>
    <w:tmpl w:val="A5543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15208A"/>
    <w:multiLevelType w:val="multilevel"/>
    <w:tmpl w:val="E73A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E57D4B"/>
    <w:multiLevelType w:val="hybridMultilevel"/>
    <w:tmpl w:val="D4C2B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2797695">
    <w:abstractNumId w:val="6"/>
  </w:num>
  <w:num w:numId="2" w16cid:durableId="1370833164">
    <w:abstractNumId w:val="9"/>
  </w:num>
  <w:num w:numId="3" w16cid:durableId="1848247324">
    <w:abstractNumId w:val="1"/>
  </w:num>
  <w:num w:numId="4" w16cid:durableId="1230459757">
    <w:abstractNumId w:val="5"/>
  </w:num>
  <w:num w:numId="5" w16cid:durableId="861477675">
    <w:abstractNumId w:val="4"/>
  </w:num>
  <w:num w:numId="6" w16cid:durableId="1754005537">
    <w:abstractNumId w:val="0"/>
  </w:num>
  <w:num w:numId="7" w16cid:durableId="439646872">
    <w:abstractNumId w:val="7"/>
  </w:num>
  <w:num w:numId="8" w16cid:durableId="2137865340">
    <w:abstractNumId w:val="2"/>
  </w:num>
  <w:num w:numId="9" w16cid:durableId="154150957">
    <w:abstractNumId w:val="3"/>
  </w:num>
  <w:num w:numId="10" w16cid:durableId="2090541971">
    <w:abstractNumId w:val="10"/>
  </w:num>
  <w:num w:numId="11" w16cid:durableId="1747721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C4"/>
    <w:rsid w:val="001547C4"/>
    <w:rsid w:val="00154FDD"/>
    <w:rsid w:val="00155406"/>
    <w:rsid w:val="00195359"/>
    <w:rsid w:val="002018CC"/>
    <w:rsid w:val="002070E7"/>
    <w:rsid w:val="003C7016"/>
    <w:rsid w:val="003D7499"/>
    <w:rsid w:val="004030ED"/>
    <w:rsid w:val="0065030B"/>
    <w:rsid w:val="00664441"/>
    <w:rsid w:val="0073248D"/>
    <w:rsid w:val="00737B83"/>
    <w:rsid w:val="008C561B"/>
    <w:rsid w:val="00935045"/>
    <w:rsid w:val="00965AFA"/>
    <w:rsid w:val="009B1924"/>
    <w:rsid w:val="00A91919"/>
    <w:rsid w:val="00AE2B17"/>
    <w:rsid w:val="00B10FFD"/>
    <w:rsid w:val="00B470D3"/>
    <w:rsid w:val="00C7369A"/>
    <w:rsid w:val="00D507B2"/>
    <w:rsid w:val="00E10A35"/>
    <w:rsid w:val="00E87A26"/>
    <w:rsid w:val="00ED2A6A"/>
    <w:rsid w:val="00EE41E5"/>
    <w:rsid w:val="00F10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8F89"/>
  <w15:chartTrackingRefBased/>
  <w15:docId w15:val="{86F87CE4-17B1-41EF-9AB1-CAF4200C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57" w:hanging="357"/>
    </w:pPr>
  </w:style>
  <w:style w:type="paragraph" w:styleId="Heading1">
    <w:name w:val="heading 1"/>
    <w:basedOn w:val="Normal"/>
    <w:next w:val="Normal"/>
    <w:link w:val="Heading1Char"/>
    <w:uiPriority w:val="9"/>
    <w:qFormat/>
    <w:rsid w:val="00154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7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7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7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7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7C4"/>
    <w:rPr>
      <w:rFonts w:eastAsiaTheme="majorEastAsia" w:cstheme="majorBidi"/>
      <w:color w:val="272727" w:themeColor="text1" w:themeTint="D8"/>
    </w:rPr>
  </w:style>
  <w:style w:type="paragraph" w:styleId="Title">
    <w:name w:val="Title"/>
    <w:basedOn w:val="Normal"/>
    <w:next w:val="Normal"/>
    <w:link w:val="TitleChar"/>
    <w:uiPriority w:val="10"/>
    <w:qFormat/>
    <w:rsid w:val="001547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7C4"/>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7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47C4"/>
    <w:rPr>
      <w:i/>
      <w:iCs/>
      <w:color w:val="404040" w:themeColor="text1" w:themeTint="BF"/>
    </w:rPr>
  </w:style>
  <w:style w:type="paragraph" w:styleId="ListParagraph">
    <w:name w:val="List Paragraph"/>
    <w:basedOn w:val="Normal"/>
    <w:uiPriority w:val="34"/>
    <w:qFormat/>
    <w:rsid w:val="001547C4"/>
    <w:pPr>
      <w:ind w:left="720"/>
      <w:contextualSpacing/>
    </w:pPr>
  </w:style>
  <w:style w:type="character" w:styleId="IntenseEmphasis">
    <w:name w:val="Intense Emphasis"/>
    <w:basedOn w:val="DefaultParagraphFont"/>
    <w:uiPriority w:val="21"/>
    <w:qFormat/>
    <w:rsid w:val="001547C4"/>
    <w:rPr>
      <w:i/>
      <w:iCs/>
      <w:color w:val="0F4761" w:themeColor="accent1" w:themeShade="BF"/>
    </w:rPr>
  </w:style>
  <w:style w:type="paragraph" w:styleId="IntenseQuote">
    <w:name w:val="Intense Quote"/>
    <w:basedOn w:val="Normal"/>
    <w:next w:val="Normal"/>
    <w:link w:val="IntenseQuoteChar"/>
    <w:uiPriority w:val="30"/>
    <w:qFormat/>
    <w:rsid w:val="00154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7C4"/>
    <w:rPr>
      <w:i/>
      <w:iCs/>
      <w:color w:val="0F4761" w:themeColor="accent1" w:themeShade="BF"/>
    </w:rPr>
  </w:style>
  <w:style w:type="character" w:styleId="IntenseReference">
    <w:name w:val="Intense Reference"/>
    <w:basedOn w:val="DefaultParagraphFont"/>
    <w:uiPriority w:val="32"/>
    <w:qFormat/>
    <w:rsid w:val="001547C4"/>
    <w:rPr>
      <w:b/>
      <w:bCs/>
      <w:smallCaps/>
      <w:color w:val="0F4761" w:themeColor="accent1" w:themeShade="BF"/>
      <w:spacing w:val="5"/>
    </w:rPr>
  </w:style>
  <w:style w:type="table" w:styleId="TableGrid">
    <w:name w:val="Table Grid"/>
    <w:basedOn w:val="TableNormal"/>
    <w:uiPriority w:val="39"/>
    <w:rsid w:val="0015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69A"/>
    <w:pPr>
      <w:tabs>
        <w:tab w:val="center" w:pos="4513"/>
        <w:tab w:val="right" w:pos="9026"/>
      </w:tabs>
    </w:pPr>
  </w:style>
  <w:style w:type="character" w:customStyle="1" w:styleId="HeaderChar">
    <w:name w:val="Header Char"/>
    <w:basedOn w:val="DefaultParagraphFont"/>
    <w:link w:val="Header"/>
    <w:uiPriority w:val="99"/>
    <w:rsid w:val="00C7369A"/>
  </w:style>
  <w:style w:type="paragraph" w:styleId="Footer">
    <w:name w:val="footer"/>
    <w:basedOn w:val="Normal"/>
    <w:link w:val="FooterChar"/>
    <w:uiPriority w:val="99"/>
    <w:unhideWhenUsed/>
    <w:rsid w:val="00C7369A"/>
    <w:pPr>
      <w:tabs>
        <w:tab w:val="center" w:pos="4513"/>
        <w:tab w:val="right" w:pos="9026"/>
      </w:tabs>
    </w:pPr>
  </w:style>
  <w:style w:type="character" w:customStyle="1" w:styleId="FooterChar">
    <w:name w:val="Footer Char"/>
    <w:basedOn w:val="DefaultParagraphFont"/>
    <w:link w:val="Footer"/>
    <w:uiPriority w:val="99"/>
    <w:rsid w:val="00C73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09729">
      <w:bodyDiv w:val="1"/>
      <w:marLeft w:val="0"/>
      <w:marRight w:val="0"/>
      <w:marTop w:val="0"/>
      <w:marBottom w:val="0"/>
      <w:divBdr>
        <w:top w:val="none" w:sz="0" w:space="0" w:color="auto"/>
        <w:left w:val="none" w:sz="0" w:space="0" w:color="auto"/>
        <w:bottom w:val="none" w:sz="0" w:space="0" w:color="auto"/>
        <w:right w:val="none" w:sz="0" w:space="0" w:color="auto"/>
      </w:divBdr>
      <w:divsChild>
        <w:div w:id="287274336">
          <w:marLeft w:val="0"/>
          <w:marRight w:val="0"/>
          <w:marTop w:val="0"/>
          <w:marBottom w:val="0"/>
          <w:divBdr>
            <w:top w:val="none" w:sz="0" w:space="0" w:color="auto"/>
            <w:left w:val="none" w:sz="0" w:space="0" w:color="auto"/>
            <w:bottom w:val="none" w:sz="0" w:space="0" w:color="auto"/>
            <w:right w:val="none" w:sz="0" w:space="0" w:color="auto"/>
          </w:divBdr>
        </w:div>
      </w:divsChild>
    </w:div>
    <w:div w:id="545486273">
      <w:bodyDiv w:val="1"/>
      <w:marLeft w:val="0"/>
      <w:marRight w:val="0"/>
      <w:marTop w:val="0"/>
      <w:marBottom w:val="0"/>
      <w:divBdr>
        <w:top w:val="none" w:sz="0" w:space="0" w:color="auto"/>
        <w:left w:val="none" w:sz="0" w:space="0" w:color="auto"/>
        <w:bottom w:val="none" w:sz="0" w:space="0" w:color="auto"/>
        <w:right w:val="none" w:sz="0" w:space="0" w:color="auto"/>
      </w:divBdr>
    </w:div>
    <w:div w:id="548537603">
      <w:bodyDiv w:val="1"/>
      <w:marLeft w:val="0"/>
      <w:marRight w:val="0"/>
      <w:marTop w:val="0"/>
      <w:marBottom w:val="0"/>
      <w:divBdr>
        <w:top w:val="none" w:sz="0" w:space="0" w:color="auto"/>
        <w:left w:val="none" w:sz="0" w:space="0" w:color="auto"/>
        <w:bottom w:val="none" w:sz="0" w:space="0" w:color="auto"/>
        <w:right w:val="none" w:sz="0" w:space="0" w:color="auto"/>
      </w:divBdr>
    </w:div>
    <w:div w:id="1819035545">
      <w:bodyDiv w:val="1"/>
      <w:marLeft w:val="0"/>
      <w:marRight w:val="0"/>
      <w:marTop w:val="0"/>
      <w:marBottom w:val="0"/>
      <w:divBdr>
        <w:top w:val="none" w:sz="0" w:space="0" w:color="auto"/>
        <w:left w:val="none" w:sz="0" w:space="0" w:color="auto"/>
        <w:bottom w:val="none" w:sz="0" w:space="0" w:color="auto"/>
        <w:right w:val="none" w:sz="0" w:space="0" w:color="auto"/>
      </w:divBdr>
      <w:divsChild>
        <w:div w:id="1498568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839</Words>
  <Characters>5415</Characters>
  <Application>Microsoft Office Word</Application>
  <DocSecurity>0</DocSecurity>
  <Lines>246</Lines>
  <Paragraphs>109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Gray-Blest</dc:creator>
  <cp:keywords/>
  <dc:description/>
  <cp:lastModifiedBy>Claire Edis</cp:lastModifiedBy>
  <cp:revision>2</cp:revision>
  <dcterms:created xsi:type="dcterms:W3CDTF">2026-02-04T13:43:00Z</dcterms:created>
  <dcterms:modified xsi:type="dcterms:W3CDTF">2026-02-04T13:43:00Z</dcterms:modified>
</cp:coreProperties>
</file>