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D85B5" w14:textId="77777777" w:rsidR="004816E7" w:rsidRPr="003E191A" w:rsidRDefault="004816E7" w:rsidP="004816E7"/>
    <w:p w14:paraId="03A78324" w14:textId="77777777" w:rsidR="003E191A" w:rsidRDefault="003E191A" w:rsidP="003E191A">
      <w:pPr>
        <w:rPr>
          <w:rFonts w:ascii="Arial" w:hAnsi="Arial" w:cs="Arial"/>
          <w:b/>
          <w:bCs/>
          <w:u w:val="single"/>
        </w:rPr>
      </w:pPr>
      <w:r w:rsidRPr="003E191A">
        <w:rPr>
          <w:rFonts w:ascii="Arial" w:hAnsi="Arial" w:cs="Arial"/>
          <w:b/>
          <w:bCs/>
          <w:u w:val="single"/>
        </w:rPr>
        <w:t xml:space="preserve">Guidance for working on speech sounds </w:t>
      </w:r>
    </w:p>
    <w:p w14:paraId="167AEB00" w14:textId="1189ABF9" w:rsidR="009B6D40" w:rsidRDefault="009B6D40" w:rsidP="003E191A">
      <w:pPr>
        <w:rPr>
          <w:rFonts w:ascii="Arial" w:hAnsi="Arial" w:cs="Arial"/>
        </w:rPr>
      </w:pPr>
      <w:r>
        <w:rPr>
          <w:rFonts w:ascii="Arial" w:hAnsi="Arial" w:cs="Arial"/>
        </w:rPr>
        <w:t xml:space="preserve">This document is intended to complement the video in this link. </w:t>
      </w:r>
    </w:p>
    <w:p w14:paraId="6900FB84" w14:textId="3AA173E7" w:rsidR="009B6D40" w:rsidRDefault="009B6D40" w:rsidP="003E191A">
      <w:hyperlink r:id="rId8" w:anchor="speech" w:history="1">
        <w:r>
          <w:rPr>
            <w:rStyle w:val="Hyperlink"/>
          </w:rPr>
          <w:t>Speech and language training videos and resources</w:t>
        </w:r>
      </w:hyperlink>
      <w:r>
        <w:t xml:space="preserve"> </w:t>
      </w:r>
    </w:p>
    <w:p w14:paraId="0F5D62E9" w14:textId="52A2F959" w:rsidR="009B6D40" w:rsidRPr="009B6D40" w:rsidRDefault="009B6D40" w:rsidP="003E191A">
      <w:pPr>
        <w:rPr>
          <w:rFonts w:ascii="Arial" w:hAnsi="Arial" w:cs="Arial"/>
          <w:b/>
          <w:bCs/>
        </w:rPr>
      </w:pPr>
      <w:r w:rsidRPr="009B6D40">
        <w:rPr>
          <w:rFonts w:ascii="Arial" w:hAnsi="Arial" w:cs="Arial"/>
          <w:b/>
          <w:bCs/>
        </w:rPr>
        <w:t xml:space="preserve">(Introduction to speech sounds). Please use the screening tool included in the </w:t>
      </w:r>
      <w:proofErr w:type="spellStart"/>
      <w:r w:rsidRPr="009B6D40">
        <w:rPr>
          <w:rFonts w:ascii="Arial" w:hAnsi="Arial" w:cs="Arial"/>
          <w:b/>
          <w:bCs/>
        </w:rPr>
        <w:t>padlet</w:t>
      </w:r>
      <w:proofErr w:type="spellEnd"/>
      <w:r w:rsidRPr="009B6D40">
        <w:rPr>
          <w:rFonts w:ascii="Arial" w:hAnsi="Arial" w:cs="Arial"/>
          <w:b/>
          <w:bCs/>
        </w:rPr>
        <w:t xml:space="preserve">, which is similar to that of Bedfordshire and Luton and permission has been given for this department and Devon’s to use their videos and screens. </w:t>
      </w:r>
    </w:p>
    <w:p w14:paraId="435B3F2A" w14:textId="0A076F3A" w:rsidR="003E191A" w:rsidRPr="003E191A" w:rsidRDefault="003E191A" w:rsidP="003E191A">
      <w:pPr>
        <w:rPr>
          <w:rFonts w:ascii="Arial" w:hAnsi="Arial" w:cs="Arial"/>
        </w:rPr>
      </w:pPr>
      <w:hyperlink r:id="rId9" w:history="1">
        <w:r w:rsidRPr="003E191A">
          <w:rPr>
            <w:rFonts w:ascii="Arial" w:hAnsi="Arial" w:cs="Arial"/>
            <w:color w:val="0000FF"/>
            <w:u w:val="single"/>
          </w:rPr>
          <w:t>Find out more about speech sound deve</w:t>
        </w:r>
        <w:r w:rsidR="009B6D40">
          <w:rPr>
            <w:rFonts w:ascii="Arial" w:hAnsi="Arial" w:cs="Arial"/>
            <w:color w:val="0000FF"/>
            <w:u w:val="single"/>
          </w:rPr>
          <w:t>l</w:t>
        </w:r>
        <w:r w:rsidRPr="003E191A">
          <w:rPr>
            <w:rFonts w:ascii="Arial" w:hAnsi="Arial" w:cs="Arial"/>
            <w:color w:val="0000FF"/>
            <w:u w:val="single"/>
          </w:rPr>
          <w:t>opment | Nottinghamshire Healthcare NHS Foundation Trust</w:t>
        </w:r>
      </w:hyperlink>
    </w:p>
    <w:p w14:paraId="72EE775C" w14:textId="77777777" w:rsidR="009B6D40" w:rsidRDefault="009B6D40" w:rsidP="003E191A">
      <w:pPr>
        <w:rPr>
          <w:rFonts w:ascii="Arial" w:hAnsi="Arial" w:cs="Arial"/>
          <w:b/>
          <w:bCs/>
          <w:u w:val="single"/>
        </w:rPr>
      </w:pPr>
    </w:p>
    <w:p w14:paraId="1E931895" w14:textId="33F5ACAF" w:rsidR="003E191A" w:rsidRPr="003E191A" w:rsidRDefault="003E191A" w:rsidP="003E191A">
      <w:pPr>
        <w:rPr>
          <w:rFonts w:ascii="Arial" w:hAnsi="Arial" w:cs="Arial"/>
          <w:b/>
          <w:bCs/>
          <w:u w:val="single"/>
        </w:rPr>
      </w:pPr>
      <w:r w:rsidRPr="003E191A">
        <w:rPr>
          <w:rFonts w:ascii="Arial" w:hAnsi="Arial" w:cs="Arial"/>
          <w:b/>
          <w:bCs/>
          <w:u w:val="single"/>
        </w:rPr>
        <w:t>Developmental stages of English speech sounds</w:t>
      </w:r>
    </w:p>
    <w:p w14:paraId="0C22DC4E" w14:textId="77777777" w:rsidR="003E191A" w:rsidRPr="003E191A" w:rsidRDefault="003E191A" w:rsidP="003E191A">
      <w:pPr>
        <w:rPr>
          <w:rFonts w:ascii="Arial" w:hAnsi="Arial" w:cs="Arial"/>
        </w:rPr>
      </w:pPr>
      <w:r w:rsidRPr="003E191A">
        <w:rPr>
          <w:rFonts w:ascii="Arial" w:hAnsi="Arial" w:cs="Arial"/>
          <w:noProof/>
        </w:rPr>
        <w:drawing>
          <wp:inline distT="0" distB="0" distL="0" distR="0" wp14:anchorId="3E27C636" wp14:editId="16EBEA8C">
            <wp:extent cx="3958995" cy="2226880"/>
            <wp:effectExtent l="0" t="0" r="3810" b="2540"/>
            <wp:docPr id="169781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158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982984" cy="2240373"/>
                    </a:xfrm>
                    <a:prstGeom prst="rect">
                      <a:avLst/>
                    </a:prstGeom>
                  </pic:spPr>
                </pic:pic>
              </a:graphicData>
            </a:graphic>
          </wp:inline>
        </w:drawing>
      </w:r>
    </w:p>
    <w:p w14:paraId="306A5D73" w14:textId="527D286B" w:rsidR="003E191A" w:rsidRPr="003E191A" w:rsidRDefault="003E191A" w:rsidP="003E191A">
      <w:pPr>
        <w:rPr>
          <w:rFonts w:ascii="Arial" w:hAnsi="Arial" w:cs="Arial"/>
        </w:rPr>
      </w:pPr>
      <w:r w:rsidRPr="003E191A">
        <w:rPr>
          <w:rFonts w:ascii="Arial" w:hAnsi="Arial" w:cs="Arial"/>
        </w:rPr>
        <w:lastRenderedPageBreak/>
        <w:t>Younger children will often have unclear speech because some of their sounds have not yet developed. A 2-year-old</w:t>
      </w:r>
      <w:r w:rsidR="009B6D40">
        <w:rPr>
          <w:rFonts w:ascii="Arial" w:hAnsi="Arial" w:cs="Arial"/>
        </w:rPr>
        <w:t xml:space="preserve"> will</w:t>
      </w:r>
      <w:r w:rsidRPr="003E191A">
        <w:rPr>
          <w:rFonts w:ascii="Arial" w:hAnsi="Arial" w:cs="Arial"/>
        </w:rPr>
        <w:t xml:space="preserve"> not have the sound ‘s’ in their speech sound system so the word ‘sea’ might be ‘tea.’ A 4-year-old might not be able to say ‘</w:t>
      </w:r>
      <w:proofErr w:type="spellStart"/>
      <w:r w:rsidRPr="003E191A">
        <w:rPr>
          <w:rFonts w:ascii="Arial" w:hAnsi="Arial" w:cs="Arial"/>
        </w:rPr>
        <w:t>sh</w:t>
      </w:r>
      <w:proofErr w:type="spellEnd"/>
      <w:r w:rsidRPr="003E191A">
        <w:rPr>
          <w:rFonts w:ascii="Arial" w:hAnsi="Arial" w:cs="Arial"/>
        </w:rPr>
        <w:t xml:space="preserve">’ so words like sheep might be seep. But usually, they know what they mean to say! It can cause a lot of frustration. </w:t>
      </w:r>
    </w:p>
    <w:p w14:paraId="7B8FD8B2" w14:textId="48FDE679" w:rsidR="003E191A" w:rsidRPr="003E191A" w:rsidRDefault="003E191A" w:rsidP="003E191A">
      <w:pPr>
        <w:rPr>
          <w:rFonts w:ascii="Arial" w:hAnsi="Arial" w:cs="Arial"/>
        </w:rPr>
      </w:pPr>
      <w:r w:rsidRPr="003E191A">
        <w:rPr>
          <w:rFonts w:ascii="Arial" w:hAnsi="Arial" w:cs="Arial"/>
        </w:rPr>
        <w:t xml:space="preserve">By </w:t>
      </w:r>
      <w:r w:rsidR="00C32E15">
        <w:rPr>
          <w:rFonts w:ascii="Arial" w:hAnsi="Arial" w:cs="Arial"/>
        </w:rPr>
        <w:t xml:space="preserve">6 </w:t>
      </w:r>
      <w:r w:rsidRPr="003E191A">
        <w:rPr>
          <w:rFonts w:ascii="Arial" w:hAnsi="Arial" w:cs="Arial"/>
        </w:rPr>
        <w:t xml:space="preserve">children are usually very </w:t>
      </w:r>
      <w:proofErr w:type="gramStart"/>
      <w:r w:rsidRPr="003E191A">
        <w:rPr>
          <w:rFonts w:ascii="Arial" w:hAnsi="Arial" w:cs="Arial"/>
        </w:rPr>
        <w:t>clear, and</w:t>
      </w:r>
      <w:proofErr w:type="gramEnd"/>
      <w:r w:rsidRPr="003E191A">
        <w:rPr>
          <w:rFonts w:ascii="Arial" w:hAnsi="Arial" w:cs="Arial"/>
        </w:rPr>
        <w:t xml:space="preserve"> can say complicated words like ‘squirrel’ where there are </w:t>
      </w:r>
      <w:r w:rsidRPr="003E191A">
        <w:rPr>
          <w:rFonts w:ascii="Arial" w:hAnsi="Arial" w:cs="Arial"/>
          <w:b/>
          <w:bCs/>
        </w:rPr>
        <w:t>three sounds before the vowel</w:t>
      </w:r>
      <w:r w:rsidRPr="003E191A">
        <w:rPr>
          <w:rFonts w:ascii="Arial" w:hAnsi="Arial" w:cs="Arial"/>
        </w:rPr>
        <w:t xml:space="preserve"> e.g. s k </w:t>
      </w:r>
      <w:proofErr w:type="gramStart"/>
      <w:r w:rsidRPr="003E191A">
        <w:rPr>
          <w:rFonts w:ascii="Arial" w:hAnsi="Arial" w:cs="Arial"/>
        </w:rPr>
        <w:t>w  (</w:t>
      </w:r>
      <w:proofErr w:type="spellStart"/>
      <w:proofErr w:type="gramEnd"/>
      <w:r w:rsidRPr="003E191A">
        <w:rPr>
          <w:rFonts w:ascii="Arial" w:hAnsi="Arial" w:cs="Arial"/>
        </w:rPr>
        <w:t>irrel</w:t>
      </w:r>
      <w:proofErr w:type="spellEnd"/>
      <w:r w:rsidRPr="003E191A">
        <w:rPr>
          <w:rFonts w:ascii="Arial" w:hAnsi="Arial" w:cs="Arial"/>
        </w:rPr>
        <w:t xml:space="preserve">). They can say some really long words like </w:t>
      </w:r>
      <w:r w:rsidR="00F87C7F" w:rsidRPr="00F87C7F">
        <w:rPr>
          <w:rFonts w:ascii="Arial" w:hAnsi="Arial" w:cs="Arial"/>
          <w:highlight w:val="yellow"/>
        </w:rPr>
        <w:t>‘</w:t>
      </w:r>
      <w:r w:rsidRPr="00F87C7F">
        <w:rPr>
          <w:rFonts w:ascii="Arial" w:hAnsi="Arial" w:cs="Arial"/>
          <w:highlight w:val="yellow"/>
        </w:rPr>
        <w:t>helicopter</w:t>
      </w:r>
      <w:r w:rsidR="00F87C7F" w:rsidRPr="00F87C7F">
        <w:rPr>
          <w:rFonts w:ascii="Arial" w:hAnsi="Arial" w:cs="Arial"/>
          <w:highlight w:val="yellow"/>
        </w:rPr>
        <w:t>’</w:t>
      </w:r>
      <w:r w:rsidRPr="003E191A">
        <w:rPr>
          <w:rFonts w:ascii="Arial" w:hAnsi="Arial" w:cs="Arial"/>
        </w:rPr>
        <w:t xml:space="preserve"> clearly. They can string long sentences together and the sounds are still clear. </w:t>
      </w:r>
    </w:p>
    <w:p w14:paraId="54A714A1" w14:textId="2B844338" w:rsidR="003E191A" w:rsidRPr="003E191A" w:rsidRDefault="009B6D40" w:rsidP="003E191A">
      <w:pPr>
        <w:rPr>
          <w:rFonts w:ascii="Arial" w:hAnsi="Arial" w:cs="Arial"/>
        </w:rPr>
      </w:pPr>
      <w:r w:rsidRPr="009B6D40">
        <w:rPr>
          <w:rFonts w:ascii="Arial" w:hAnsi="Arial" w:cs="Arial"/>
          <w:noProof/>
        </w:rPr>
        <w:drawing>
          <wp:inline distT="0" distB="0" distL="0" distR="0" wp14:anchorId="6430F2D3" wp14:editId="6F184E7A">
            <wp:extent cx="3778444" cy="3257717"/>
            <wp:effectExtent l="0" t="0" r="0" b="0"/>
            <wp:docPr id="457553783" name="Picture 1" descr="A chart with animal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53783" name="Picture 1" descr="A chart with animals and words&#10;&#10;AI-generated content may be incorrect."/>
                    <pic:cNvPicPr/>
                  </pic:nvPicPr>
                  <pic:blipFill>
                    <a:blip r:embed="rId12"/>
                    <a:stretch>
                      <a:fillRect/>
                    </a:stretch>
                  </pic:blipFill>
                  <pic:spPr>
                    <a:xfrm>
                      <a:off x="0" y="0"/>
                      <a:ext cx="3778444" cy="3257717"/>
                    </a:xfrm>
                    <a:prstGeom prst="rect">
                      <a:avLst/>
                    </a:prstGeom>
                  </pic:spPr>
                </pic:pic>
              </a:graphicData>
            </a:graphic>
          </wp:inline>
        </w:drawing>
      </w:r>
    </w:p>
    <w:p w14:paraId="3E5A5687" w14:textId="2925D5B5" w:rsidR="003E191A" w:rsidRPr="003E191A" w:rsidRDefault="009B6D40" w:rsidP="003E191A">
      <w:pPr>
        <w:rPr>
          <w:rFonts w:ascii="Arial" w:hAnsi="Arial" w:cs="Arial"/>
        </w:rPr>
      </w:pPr>
      <w:r>
        <w:rPr>
          <w:rFonts w:ascii="Arial" w:hAnsi="Arial" w:cs="Arial"/>
        </w:rPr>
        <w:t>(Taken from speech therapy UK)</w:t>
      </w:r>
    </w:p>
    <w:p w14:paraId="2EA504A3" w14:textId="06A02A8A" w:rsidR="003E191A" w:rsidRPr="003E191A" w:rsidRDefault="003E191A" w:rsidP="003E191A">
      <w:pPr>
        <w:rPr>
          <w:rFonts w:ascii="Arial" w:hAnsi="Arial" w:cs="Arial"/>
        </w:rPr>
      </w:pPr>
      <w:r w:rsidRPr="003E191A">
        <w:rPr>
          <w:rFonts w:ascii="Arial" w:hAnsi="Arial" w:cs="Arial"/>
        </w:rPr>
        <w:t xml:space="preserve">Above, are some examples of how children might say a word at various ages and stages of development. An older child with a </w:t>
      </w:r>
      <w:r w:rsidR="009B6D40">
        <w:rPr>
          <w:rFonts w:ascii="Arial" w:hAnsi="Arial" w:cs="Arial"/>
        </w:rPr>
        <w:t xml:space="preserve">genetic condition </w:t>
      </w:r>
      <w:r w:rsidRPr="003E191A">
        <w:rPr>
          <w:rFonts w:ascii="Arial" w:hAnsi="Arial" w:cs="Arial"/>
        </w:rPr>
        <w:t xml:space="preserve">such as Down Syndrome may be later to develop some sounds and may need other methods of communicating to help them get their message across. </w:t>
      </w:r>
    </w:p>
    <w:p w14:paraId="58790F49" w14:textId="77777777" w:rsidR="003E191A" w:rsidRPr="003E191A" w:rsidRDefault="003E191A" w:rsidP="003E191A">
      <w:pPr>
        <w:rPr>
          <w:rFonts w:ascii="Arial" w:hAnsi="Arial" w:cs="Arial"/>
        </w:rPr>
      </w:pPr>
      <w:r w:rsidRPr="003E191A">
        <w:rPr>
          <w:rFonts w:ascii="Arial" w:hAnsi="Arial" w:cs="Arial"/>
        </w:rPr>
        <w:t xml:space="preserve">As a general rule, parents and close family should understand the child at 2 years old and by 3 even unfamiliar people should understand what they are saying, especially if there is some context, for example, you can see what they are talking about. </w:t>
      </w:r>
    </w:p>
    <w:p w14:paraId="374C4FA4" w14:textId="77777777" w:rsidR="003E191A" w:rsidRPr="009B6D40" w:rsidRDefault="003E191A" w:rsidP="003E191A">
      <w:pPr>
        <w:rPr>
          <w:rFonts w:ascii="Arial" w:hAnsi="Arial" w:cs="Arial"/>
          <w:b/>
          <w:bCs/>
        </w:rPr>
      </w:pPr>
      <w:r w:rsidRPr="009B6D40">
        <w:rPr>
          <w:rFonts w:ascii="Arial" w:hAnsi="Arial" w:cs="Arial"/>
          <w:b/>
          <w:bCs/>
        </w:rPr>
        <w:t xml:space="preserve">This would be the same in any language. Check with the parent that they can understand their child in their home language. </w:t>
      </w:r>
    </w:p>
    <w:p w14:paraId="1E00185A" w14:textId="311EA5B3" w:rsidR="003E191A" w:rsidRPr="003E191A" w:rsidRDefault="003E191A" w:rsidP="003E191A">
      <w:pPr>
        <w:rPr>
          <w:rFonts w:ascii="Arial" w:hAnsi="Arial" w:cs="Arial"/>
        </w:rPr>
      </w:pPr>
      <w:r w:rsidRPr="003E191A">
        <w:rPr>
          <w:rFonts w:ascii="Arial" w:hAnsi="Arial" w:cs="Arial"/>
        </w:rPr>
        <w:t>Speech sound difficulties can present on their own but can also co-occur with language learning difficulties too, and developmental conditions. Neurotypical and neurodivergent children</w:t>
      </w:r>
      <w:r w:rsidR="009B6D40">
        <w:rPr>
          <w:rFonts w:ascii="Arial" w:hAnsi="Arial" w:cs="Arial"/>
        </w:rPr>
        <w:t xml:space="preserve">, including autistic children and children with ADHD </w:t>
      </w:r>
      <w:r w:rsidRPr="003E191A">
        <w:rPr>
          <w:rFonts w:ascii="Arial" w:hAnsi="Arial" w:cs="Arial"/>
        </w:rPr>
        <w:t xml:space="preserve">can present with speech sound difficulties. There may also be a family history of speech or language delay so check with the child’s parents. </w:t>
      </w:r>
    </w:p>
    <w:p w14:paraId="04B302ED" w14:textId="77777777" w:rsidR="003E191A" w:rsidRDefault="003E191A" w:rsidP="003E191A">
      <w:pPr>
        <w:rPr>
          <w:rFonts w:ascii="Arial" w:hAnsi="Arial" w:cs="Arial"/>
          <w:b/>
          <w:bCs/>
        </w:rPr>
      </w:pPr>
    </w:p>
    <w:p w14:paraId="66B48B0C" w14:textId="77777777" w:rsidR="000A6CB0" w:rsidRDefault="000A6CB0" w:rsidP="003E191A">
      <w:pPr>
        <w:rPr>
          <w:rFonts w:ascii="Arial" w:hAnsi="Arial" w:cs="Arial"/>
          <w:b/>
          <w:bCs/>
        </w:rPr>
      </w:pPr>
    </w:p>
    <w:p w14:paraId="5014D8EE" w14:textId="5B3C2036" w:rsidR="004D55ED" w:rsidRPr="009B6D40" w:rsidRDefault="004D55ED" w:rsidP="004D55ED">
      <w:pPr>
        <w:spacing w:after="0" w:line="240" w:lineRule="auto"/>
        <w:rPr>
          <w:rFonts w:ascii="Arial" w:hAnsi="Arial" w:cs="Arial"/>
        </w:rPr>
      </w:pPr>
      <w:r w:rsidRPr="009B6D40">
        <w:rPr>
          <w:rFonts w:ascii="Arial" w:hAnsi="Arial" w:cs="Arial"/>
          <w:b/>
          <w:bCs/>
        </w:rPr>
        <w:t>Speech sound delay:</w:t>
      </w:r>
      <w:r w:rsidRPr="009B6D40">
        <w:t xml:space="preserve"> </w:t>
      </w:r>
      <w:r w:rsidRPr="009B6D40">
        <w:rPr>
          <w:rFonts w:ascii="Arial" w:hAnsi="Arial" w:cs="Arial"/>
        </w:rPr>
        <w:t>The child’s speech is following the normal/typical pattern of development, but it’s happening slower than expected.</w:t>
      </w:r>
    </w:p>
    <w:p w14:paraId="17614A65" w14:textId="77777777" w:rsidR="004D55ED" w:rsidRPr="009B6D40" w:rsidRDefault="004D55ED" w:rsidP="004D55ED">
      <w:pPr>
        <w:spacing w:after="0" w:line="240" w:lineRule="auto"/>
        <w:rPr>
          <w:rFonts w:ascii="Arial" w:hAnsi="Arial" w:cs="Arial"/>
          <w:b/>
          <w:bCs/>
        </w:rPr>
      </w:pPr>
    </w:p>
    <w:p w14:paraId="394861A2" w14:textId="760C4BCF" w:rsidR="004D55ED" w:rsidRPr="009B6D40" w:rsidRDefault="004D55ED" w:rsidP="004D55ED">
      <w:pPr>
        <w:spacing w:after="0" w:line="240" w:lineRule="auto"/>
        <w:rPr>
          <w:rFonts w:ascii="Arial" w:hAnsi="Arial" w:cs="Arial"/>
          <w:b/>
          <w:bCs/>
        </w:rPr>
      </w:pPr>
      <w:r w:rsidRPr="009B6D40">
        <w:rPr>
          <w:rFonts w:ascii="Arial" w:hAnsi="Arial" w:cs="Arial"/>
          <w:b/>
          <w:bCs/>
        </w:rPr>
        <w:t xml:space="preserve">Speech sound disorder: </w:t>
      </w:r>
      <w:r w:rsidRPr="009B6D40">
        <w:rPr>
          <w:rFonts w:ascii="Arial" w:hAnsi="Arial" w:cs="Arial"/>
        </w:rPr>
        <w:t>The child’s speech is developing in an atypical way — not just slower, but different from typical patterns. The sound substitutions and errors are different to those seen in typical development, or the typical delayed processes remain ongoing</w:t>
      </w:r>
      <w:r w:rsidR="009B6D40">
        <w:rPr>
          <w:rFonts w:ascii="Arial" w:hAnsi="Arial" w:cs="Arial"/>
        </w:rPr>
        <w:t>,</w:t>
      </w:r>
      <w:r w:rsidRPr="009B6D40">
        <w:rPr>
          <w:rFonts w:ascii="Arial" w:hAnsi="Arial" w:cs="Arial"/>
        </w:rPr>
        <w:t xml:space="preserve"> even when the child is much older.</w:t>
      </w:r>
      <w:r w:rsidRPr="009B6D40">
        <w:rPr>
          <w:rFonts w:ascii="Arial" w:hAnsi="Arial" w:cs="Arial"/>
          <w:b/>
          <w:bCs/>
        </w:rPr>
        <w:t xml:space="preserve"> </w:t>
      </w:r>
    </w:p>
    <w:p w14:paraId="64876A9A" w14:textId="77777777" w:rsidR="004D55ED" w:rsidRPr="009B6D40" w:rsidRDefault="004D55ED" w:rsidP="004D55ED">
      <w:pPr>
        <w:spacing w:after="0" w:line="240" w:lineRule="auto"/>
        <w:rPr>
          <w:rFonts w:ascii="Arial" w:hAnsi="Arial" w:cs="Arial"/>
          <w:b/>
          <w:bCs/>
        </w:rPr>
      </w:pPr>
    </w:p>
    <w:p w14:paraId="15EC3E6A" w14:textId="4CEA8121" w:rsidR="004D55ED" w:rsidRPr="009B6D40" w:rsidRDefault="00C961AE" w:rsidP="004D55ED">
      <w:pPr>
        <w:spacing w:after="0" w:line="240" w:lineRule="auto"/>
        <w:rPr>
          <w:rFonts w:ascii="Arial" w:hAnsi="Arial" w:cs="Arial"/>
          <w:b/>
          <w:bCs/>
        </w:rPr>
      </w:pPr>
      <w:r w:rsidRPr="009B6D40">
        <w:rPr>
          <w:rFonts w:ascii="Arial" w:hAnsi="Arial" w:cs="Arial"/>
          <w:b/>
          <w:bCs/>
        </w:rPr>
        <w:t>Potential red flags / things to look out for:</w:t>
      </w:r>
    </w:p>
    <w:p w14:paraId="56F6D7A5" w14:textId="39D20391" w:rsidR="00C961AE" w:rsidRPr="009B6D40" w:rsidRDefault="00C961AE" w:rsidP="00C961AE">
      <w:pPr>
        <w:pStyle w:val="ListParagraph"/>
        <w:numPr>
          <w:ilvl w:val="0"/>
          <w:numId w:val="47"/>
        </w:numPr>
        <w:spacing w:after="0" w:line="240" w:lineRule="auto"/>
        <w:rPr>
          <w:rFonts w:ascii="Arial" w:hAnsi="Arial" w:cs="Arial"/>
        </w:rPr>
      </w:pPr>
      <w:r w:rsidRPr="009B6D40">
        <w:rPr>
          <w:rFonts w:ascii="Arial" w:hAnsi="Arial" w:cs="Arial"/>
        </w:rPr>
        <w:t>A young child not babbling – this will need to be checked with parents</w:t>
      </w:r>
    </w:p>
    <w:p w14:paraId="7C7092A6" w14:textId="7F325DA8" w:rsidR="00C961AE" w:rsidRPr="009B6D40" w:rsidRDefault="00C961AE" w:rsidP="00C961AE">
      <w:pPr>
        <w:pStyle w:val="ListParagraph"/>
        <w:numPr>
          <w:ilvl w:val="0"/>
          <w:numId w:val="47"/>
        </w:numPr>
        <w:spacing w:after="0" w:line="240" w:lineRule="auto"/>
        <w:rPr>
          <w:rFonts w:ascii="Arial" w:hAnsi="Arial" w:cs="Arial"/>
        </w:rPr>
      </w:pPr>
      <w:r w:rsidRPr="009B6D40">
        <w:rPr>
          <w:rFonts w:ascii="Arial" w:hAnsi="Arial" w:cs="Arial"/>
        </w:rPr>
        <w:t>A young child mainly using only vowel sounds and very limited consonant sounds</w:t>
      </w:r>
    </w:p>
    <w:p w14:paraId="10244C96" w14:textId="12382670" w:rsidR="00C961AE" w:rsidRPr="009B6D40" w:rsidRDefault="00C961AE" w:rsidP="00C961AE">
      <w:pPr>
        <w:pStyle w:val="ListParagraph"/>
        <w:numPr>
          <w:ilvl w:val="0"/>
          <w:numId w:val="47"/>
        </w:numPr>
        <w:spacing w:after="0" w:line="240" w:lineRule="auto"/>
        <w:rPr>
          <w:rFonts w:ascii="Arial" w:hAnsi="Arial" w:cs="Arial"/>
        </w:rPr>
      </w:pPr>
      <w:r w:rsidRPr="009B6D40">
        <w:rPr>
          <w:rFonts w:ascii="Arial" w:hAnsi="Arial" w:cs="Arial"/>
        </w:rPr>
        <w:t xml:space="preserve">Inconsistent errors </w:t>
      </w:r>
      <w:r w:rsidR="009B6D40" w:rsidRPr="009B6D40">
        <w:rPr>
          <w:rFonts w:ascii="Arial" w:hAnsi="Arial" w:cs="Arial"/>
        </w:rPr>
        <w:t>e.g.</w:t>
      </w:r>
      <w:r w:rsidRPr="009B6D40">
        <w:rPr>
          <w:rFonts w:ascii="Arial" w:hAnsi="Arial" w:cs="Arial"/>
        </w:rPr>
        <w:t xml:space="preserve"> a child says the same word differently each time</w:t>
      </w:r>
    </w:p>
    <w:p w14:paraId="2B14E731" w14:textId="7EFCF023" w:rsidR="00C961AE" w:rsidRDefault="00C961AE" w:rsidP="00C961AE">
      <w:pPr>
        <w:pStyle w:val="ListParagraph"/>
        <w:numPr>
          <w:ilvl w:val="0"/>
          <w:numId w:val="47"/>
        </w:numPr>
        <w:spacing w:after="0" w:line="240" w:lineRule="auto"/>
        <w:rPr>
          <w:rFonts w:ascii="Arial" w:hAnsi="Arial" w:cs="Arial"/>
        </w:rPr>
      </w:pPr>
      <w:r w:rsidRPr="009B6D40">
        <w:rPr>
          <w:rFonts w:ascii="Arial" w:hAnsi="Arial" w:cs="Arial"/>
        </w:rPr>
        <w:t>A young child substituting lots of sounds for the k/g sounds</w:t>
      </w:r>
    </w:p>
    <w:p w14:paraId="4E41726B" w14:textId="09230C8D" w:rsidR="004D55ED" w:rsidRDefault="009B6D40" w:rsidP="003E191A">
      <w:pPr>
        <w:pStyle w:val="ListParagraph"/>
        <w:numPr>
          <w:ilvl w:val="0"/>
          <w:numId w:val="47"/>
        </w:numPr>
        <w:spacing w:after="0" w:line="240" w:lineRule="auto"/>
        <w:rPr>
          <w:rFonts w:ascii="Arial" w:hAnsi="Arial" w:cs="Arial"/>
        </w:rPr>
      </w:pPr>
      <w:r>
        <w:rPr>
          <w:rFonts w:ascii="Arial" w:hAnsi="Arial" w:cs="Arial"/>
        </w:rPr>
        <w:t xml:space="preserve">Listen for sounds made with more air coming out </w:t>
      </w:r>
      <w:r w:rsidR="009F5166">
        <w:rPr>
          <w:rFonts w:ascii="Arial" w:hAnsi="Arial" w:cs="Arial"/>
        </w:rPr>
        <w:t>of</w:t>
      </w:r>
      <w:r>
        <w:rPr>
          <w:rFonts w:ascii="Arial" w:hAnsi="Arial" w:cs="Arial"/>
        </w:rPr>
        <w:t xml:space="preserve"> the nose, especially on sounds like ‘s’. </w:t>
      </w:r>
    </w:p>
    <w:p w14:paraId="54082352" w14:textId="61B142A6" w:rsidR="009B6D40" w:rsidRDefault="009B6D40" w:rsidP="009B6D40">
      <w:pPr>
        <w:pStyle w:val="ListParagraph"/>
        <w:numPr>
          <w:ilvl w:val="0"/>
          <w:numId w:val="47"/>
        </w:numPr>
        <w:spacing w:after="0" w:line="240" w:lineRule="auto"/>
        <w:rPr>
          <w:rFonts w:ascii="Arial" w:hAnsi="Arial" w:cs="Arial"/>
        </w:rPr>
      </w:pPr>
      <w:r>
        <w:rPr>
          <w:rFonts w:ascii="Arial" w:hAnsi="Arial" w:cs="Arial"/>
        </w:rPr>
        <w:t xml:space="preserve">By school age most people should understand the child, even if some sounds are developing. </w:t>
      </w:r>
    </w:p>
    <w:p w14:paraId="631E4C08" w14:textId="77777777" w:rsidR="009B6D40" w:rsidRDefault="009B6D40" w:rsidP="009B6D40">
      <w:pPr>
        <w:spacing w:after="0" w:line="240" w:lineRule="auto"/>
        <w:rPr>
          <w:rFonts w:ascii="Arial" w:hAnsi="Arial" w:cs="Arial"/>
        </w:rPr>
      </w:pPr>
    </w:p>
    <w:p w14:paraId="1742732D" w14:textId="77777777" w:rsidR="009B6D40" w:rsidRPr="009B6D40" w:rsidRDefault="009B6D40" w:rsidP="009B6D40">
      <w:pPr>
        <w:spacing w:after="0" w:line="240" w:lineRule="auto"/>
        <w:rPr>
          <w:rFonts w:ascii="Arial" w:hAnsi="Arial" w:cs="Arial"/>
        </w:rPr>
      </w:pPr>
    </w:p>
    <w:p w14:paraId="78BAFE62" w14:textId="018516D6" w:rsidR="003E191A" w:rsidRPr="003E191A" w:rsidRDefault="003E191A" w:rsidP="003E191A">
      <w:pPr>
        <w:rPr>
          <w:rFonts w:ascii="Arial" w:hAnsi="Arial" w:cs="Arial"/>
          <w:b/>
          <w:bCs/>
        </w:rPr>
      </w:pPr>
      <w:r w:rsidRPr="003E191A">
        <w:rPr>
          <w:rFonts w:ascii="Arial" w:hAnsi="Arial" w:cs="Arial"/>
          <w:b/>
          <w:bCs/>
        </w:rPr>
        <w:t>Speech processing model</w:t>
      </w:r>
    </w:p>
    <w:p w14:paraId="38BDFCD9" w14:textId="77777777" w:rsidR="003E191A" w:rsidRPr="003E191A" w:rsidRDefault="003E191A" w:rsidP="003E191A">
      <w:pPr>
        <w:pStyle w:val="NormalWeb"/>
        <w:rPr>
          <w:rFonts w:ascii="Arial" w:hAnsi="Arial" w:cs="Arial"/>
          <w:sz w:val="22"/>
          <w:szCs w:val="22"/>
        </w:rPr>
      </w:pPr>
      <w:r w:rsidRPr="003E191A">
        <w:rPr>
          <w:rFonts w:ascii="Arial" w:hAnsi="Arial" w:cs="Arial"/>
          <w:noProof/>
          <w:sz w:val="22"/>
          <w:szCs w:val="22"/>
        </w:rPr>
        <w:drawing>
          <wp:inline distT="0" distB="0" distL="0" distR="0" wp14:anchorId="7391CA08" wp14:editId="3B00988E">
            <wp:extent cx="3619500" cy="2413000"/>
            <wp:effectExtent l="0" t="0" r="0" b="6350"/>
            <wp:docPr id="2" name="Picture 1" descr="A diagram of a huma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human br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4204" cy="2416136"/>
                    </a:xfrm>
                    <a:prstGeom prst="rect">
                      <a:avLst/>
                    </a:prstGeom>
                    <a:noFill/>
                    <a:ln>
                      <a:noFill/>
                    </a:ln>
                  </pic:spPr>
                </pic:pic>
              </a:graphicData>
            </a:graphic>
          </wp:inline>
        </w:drawing>
      </w:r>
    </w:p>
    <w:p w14:paraId="6B99E56C" w14:textId="5E98E8A0" w:rsidR="003E191A" w:rsidRPr="003E191A" w:rsidRDefault="003E191A" w:rsidP="003E191A">
      <w:pPr>
        <w:rPr>
          <w:rFonts w:ascii="Arial" w:hAnsi="Arial" w:cs="Arial"/>
          <w:b/>
          <w:bCs/>
        </w:rPr>
      </w:pPr>
      <w:r w:rsidRPr="003E191A">
        <w:rPr>
          <w:rFonts w:ascii="Arial" w:hAnsi="Arial" w:cs="Arial"/>
          <w:b/>
          <w:bCs/>
        </w:rPr>
        <w:t>EAR-BRAIN</w:t>
      </w:r>
      <w:r w:rsidR="009B6D40">
        <w:rPr>
          <w:rFonts w:ascii="Arial" w:hAnsi="Arial" w:cs="Arial"/>
          <w:b/>
          <w:bCs/>
        </w:rPr>
        <w:t xml:space="preserve"> (input to central processing) </w:t>
      </w:r>
    </w:p>
    <w:p w14:paraId="0A036336" w14:textId="77777777" w:rsidR="003E191A" w:rsidRPr="003E191A" w:rsidRDefault="003E191A" w:rsidP="003E191A">
      <w:pPr>
        <w:pStyle w:val="ListParagraph"/>
        <w:numPr>
          <w:ilvl w:val="0"/>
          <w:numId w:val="39"/>
        </w:numPr>
        <w:rPr>
          <w:rFonts w:ascii="Arial" w:hAnsi="Arial" w:cs="Arial"/>
        </w:rPr>
      </w:pPr>
      <w:r w:rsidRPr="003E191A">
        <w:rPr>
          <w:rFonts w:ascii="Arial" w:hAnsi="Arial" w:cs="Arial"/>
        </w:rPr>
        <w:t>Most children first learn sounds and sound patterns in words by hearing the sounds and words around them.</w:t>
      </w:r>
    </w:p>
    <w:p w14:paraId="3F01D593" w14:textId="77777777" w:rsidR="003E191A" w:rsidRPr="003E191A" w:rsidRDefault="003E191A" w:rsidP="003E191A">
      <w:pPr>
        <w:pStyle w:val="ListParagraph"/>
        <w:numPr>
          <w:ilvl w:val="0"/>
          <w:numId w:val="39"/>
        </w:numPr>
        <w:rPr>
          <w:rFonts w:ascii="Arial" w:hAnsi="Arial" w:cs="Arial"/>
        </w:rPr>
      </w:pPr>
      <w:r w:rsidRPr="003E191A">
        <w:rPr>
          <w:rFonts w:ascii="Arial" w:hAnsi="Arial" w:cs="Arial"/>
        </w:rPr>
        <w:lastRenderedPageBreak/>
        <w:t xml:space="preserve">They might not understand everything, but the sounds and words pass through the ear, to the auditory nerve and to the brain and speech processing areas. </w:t>
      </w:r>
    </w:p>
    <w:p w14:paraId="446B42C4" w14:textId="645B7898" w:rsidR="003E191A" w:rsidRPr="009B6D40" w:rsidRDefault="003E191A" w:rsidP="003E191A">
      <w:pPr>
        <w:pStyle w:val="ListParagraph"/>
        <w:numPr>
          <w:ilvl w:val="0"/>
          <w:numId w:val="39"/>
        </w:numPr>
        <w:rPr>
          <w:rFonts w:ascii="Arial" w:hAnsi="Arial" w:cs="Arial"/>
        </w:rPr>
      </w:pPr>
      <w:r w:rsidRPr="009B6D40">
        <w:rPr>
          <w:rFonts w:ascii="Arial" w:hAnsi="Arial" w:cs="Arial"/>
        </w:rPr>
        <w:t>This all starts to happen really early on in development, some argue, even in the womb</w:t>
      </w:r>
      <w:r w:rsidR="009B6D40" w:rsidRPr="009B6D40">
        <w:rPr>
          <w:rFonts w:ascii="Arial" w:hAnsi="Arial" w:cs="Arial"/>
        </w:rPr>
        <w:t>.</w:t>
      </w:r>
      <w:r w:rsidR="009B6D40">
        <w:rPr>
          <w:rFonts w:ascii="Arial" w:hAnsi="Arial" w:cs="Arial"/>
        </w:rPr>
        <w:t xml:space="preserve"> It is important that we talk to our children throughout the day, be face to face and repeat words from the moment they are born. </w:t>
      </w:r>
    </w:p>
    <w:p w14:paraId="1EF347BB" w14:textId="77777777" w:rsidR="009B6D40" w:rsidRDefault="003E191A" w:rsidP="003E191A">
      <w:pPr>
        <w:pStyle w:val="ListParagraph"/>
        <w:numPr>
          <w:ilvl w:val="0"/>
          <w:numId w:val="39"/>
        </w:numPr>
        <w:rPr>
          <w:rFonts w:ascii="Arial" w:hAnsi="Arial" w:cs="Arial"/>
        </w:rPr>
      </w:pPr>
      <w:r w:rsidRPr="009B6D40">
        <w:rPr>
          <w:rFonts w:ascii="Arial" w:hAnsi="Arial" w:cs="Arial"/>
        </w:rPr>
        <w:t xml:space="preserve">Most children start to notice patterns in words. The ‘sound’ is the smallest unit of a word. It takes time for the brain to analyse and learn the sound patterns in the words in their home language. </w:t>
      </w:r>
    </w:p>
    <w:p w14:paraId="61ED354A" w14:textId="242E4AAB" w:rsidR="003E191A" w:rsidRPr="009B6D40" w:rsidRDefault="003E191A" w:rsidP="003E191A">
      <w:pPr>
        <w:pStyle w:val="ListParagraph"/>
        <w:numPr>
          <w:ilvl w:val="0"/>
          <w:numId w:val="39"/>
        </w:numPr>
        <w:rPr>
          <w:rFonts w:ascii="Arial" w:hAnsi="Arial" w:cs="Arial"/>
        </w:rPr>
      </w:pPr>
      <w:r w:rsidRPr="009B6D40">
        <w:rPr>
          <w:rFonts w:ascii="Arial" w:hAnsi="Arial" w:cs="Arial"/>
        </w:rPr>
        <w:t>For example: Some words rhyme: cat, bat, hat. Some words all start with the same sound e.g. cat, car, coat, cake. Some words have lots of syllables, some do not: car, koala, caterpillar.</w:t>
      </w:r>
    </w:p>
    <w:p w14:paraId="64223AC9" w14:textId="77777777" w:rsidR="003E191A" w:rsidRPr="009B6D40" w:rsidRDefault="003E191A" w:rsidP="003E191A">
      <w:pPr>
        <w:pStyle w:val="ListParagraph"/>
        <w:numPr>
          <w:ilvl w:val="0"/>
          <w:numId w:val="39"/>
        </w:numPr>
        <w:rPr>
          <w:rFonts w:ascii="Arial" w:hAnsi="Arial" w:cs="Arial"/>
        </w:rPr>
      </w:pPr>
      <w:r w:rsidRPr="009B6D40">
        <w:rPr>
          <w:rFonts w:ascii="Arial" w:hAnsi="Arial" w:cs="Arial"/>
        </w:rPr>
        <w:t xml:space="preserve">Some children just cannot hear the sounds (they may be born with a hearing difficulty or have glue ear). </w:t>
      </w:r>
    </w:p>
    <w:p w14:paraId="1036283C" w14:textId="77777777" w:rsidR="003E191A" w:rsidRPr="009B6D40" w:rsidRDefault="003E191A" w:rsidP="003E191A">
      <w:pPr>
        <w:pStyle w:val="ListParagraph"/>
        <w:numPr>
          <w:ilvl w:val="0"/>
          <w:numId w:val="39"/>
        </w:numPr>
        <w:rPr>
          <w:rFonts w:ascii="Arial" w:hAnsi="Arial" w:cs="Arial"/>
        </w:rPr>
      </w:pPr>
      <w:r w:rsidRPr="009B6D40">
        <w:rPr>
          <w:rFonts w:ascii="Arial" w:hAnsi="Arial" w:cs="Arial"/>
        </w:rPr>
        <w:t>OR they may have a specific difficulty sorting and analysing sounds and patterns.</w:t>
      </w:r>
    </w:p>
    <w:p w14:paraId="08B238E7" w14:textId="77777777" w:rsidR="003E191A" w:rsidRPr="009B6D40" w:rsidRDefault="003E191A" w:rsidP="003E191A">
      <w:pPr>
        <w:pStyle w:val="ListParagraph"/>
        <w:numPr>
          <w:ilvl w:val="0"/>
          <w:numId w:val="42"/>
        </w:numPr>
        <w:rPr>
          <w:rFonts w:ascii="Arial" w:hAnsi="Arial" w:cs="Arial"/>
        </w:rPr>
      </w:pPr>
      <w:r w:rsidRPr="009B6D40">
        <w:rPr>
          <w:rFonts w:ascii="Arial" w:hAnsi="Arial" w:cs="Arial"/>
        </w:rPr>
        <w:t>Check hearing if parents concerned</w:t>
      </w:r>
    </w:p>
    <w:p w14:paraId="2AF2B370" w14:textId="3BE14718" w:rsidR="0046759D" w:rsidRPr="009B6D40" w:rsidRDefault="003E191A" w:rsidP="002145D0">
      <w:pPr>
        <w:pStyle w:val="ListParagraph"/>
        <w:numPr>
          <w:ilvl w:val="0"/>
          <w:numId w:val="42"/>
        </w:numPr>
        <w:rPr>
          <w:rFonts w:ascii="Arial" w:hAnsi="Arial" w:cs="Arial"/>
          <w:b/>
          <w:bCs/>
        </w:rPr>
      </w:pPr>
      <w:r w:rsidRPr="009B6D40">
        <w:rPr>
          <w:rFonts w:ascii="Arial" w:hAnsi="Arial" w:cs="Arial"/>
          <w:color w:val="000000" w:themeColor="text1"/>
        </w:rPr>
        <w:t>Check the child can hear the difference between sounds. Can they recognise rhyme and identify syllables in words? This means doing activities that don’t require them to say anything, but simply match, sort or identify</w:t>
      </w:r>
      <w:r w:rsidR="009B6D40">
        <w:rPr>
          <w:rFonts w:ascii="Arial" w:hAnsi="Arial" w:cs="Arial"/>
          <w:color w:val="000000" w:themeColor="text1"/>
        </w:rPr>
        <w:t xml:space="preserve">. (See NHS Borders Scotland booklet and Hertfordshire pack). </w:t>
      </w:r>
    </w:p>
    <w:p w14:paraId="112EBDA3" w14:textId="77777777" w:rsidR="009B6D40" w:rsidRPr="009B6D40" w:rsidRDefault="009B6D40" w:rsidP="009B6D40">
      <w:pPr>
        <w:rPr>
          <w:rFonts w:ascii="Arial" w:hAnsi="Arial" w:cs="Arial"/>
          <w:b/>
          <w:bCs/>
        </w:rPr>
      </w:pPr>
    </w:p>
    <w:p w14:paraId="297C0601" w14:textId="4DFA7071" w:rsidR="003E191A" w:rsidRPr="003E191A" w:rsidRDefault="003E191A" w:rsidP="003E191A">
      <w:pPr>
        <w:rPr>
          <w:rFonts w:ascii="Arial" w:hAnsi="Arial" w:cs="Arial"/>
          <w:b/>
          <w:bCs/>
        </w:rPr>
      </w:pPr>
      <w:r w:rsidRPr="003E191A">
        <w:rPr>
          <w:rFonts w:ascii="Arial" w:hAnsi="Arial" w:cs="Arial"/>
          <w:b/>
          <w:bCs/>
        </w:rPr>
        <w:t>BRAIN</w:t>
      </w:r>
      <w:r w:rsidR="009B6D40">
        <w:rPr>
          <w:rFonts w:ascii="Arial" w:hAnsi="Arial" w:cs="Arial"/>
          <w:b/>
          <w:bCs/>
        </w:rPr>
        <w:t xml:space="preserve"> (Central processing area)</w:t>
      </w:r>
    </w:p>
    <w:p w14:paraId="15FF1448" w14:textId="77777777" w:rsidR="003E191A" w:rsidRPr="003E191A" w:rsidRDefault="003E191A" w:rsidP="003E191A">
      <w:pPr>
        <w:pStyle w:val="ListParagraph"/>
        <w:numPr>
          <w:ilvl w:val="0"/>
          <w:numId w:val="40"/>
        </w:numPr>
        <w:rPr>
          <w:rFonts w:ascii="Arial" w:hAnsi="Arial" w:cs="Arial"/>
          <w:color w:val="000000" w:themeColor="text1"/>
        </w:rPr>
      </w:pPr>
      <w:r w:rsidRPr="003E191A">
        <w:rPr>
          <w:rFonts w:ascii="Arial" w:hAnsi="Arial" w:cs="Arial"/>
          <w:color w:val="000000" w:themeColor="text1"/>
        </w:rPr>
        <w:t xml:space="preserve">Children add ‘meaning’ to the words that they hear.  This happens when they hear words over and over again in their environment and match the word to the object, action or concept. </w:t>
      </w:r>
    </w:p>
    <w:p w14:paraId="75B9BF4E" w14:textId="77777777" w:rsidR="003E191A" w:rsidRPr="003E191A" w:rsidRDefault="003E191A" w:rsidP="003E191A">
      <w:pPr>
        <w:pStyle w:val="ListParagraph"/>
        <w:numPr>
          <w:ilvl w:val="0"/>
          <w:numId w:val="40"/>
        </w:numPr>
        <w:rPr>
          <w:rFonts w:ascii="Arial" w:hAnsi="Arial" w:cs="Arial"/>
          <w:color w:val="000000" w:themeColor="text1"/>
        </w:rPr>
      </w:pPr>
      <w:r w:rsidRPr="003E191A">
        <w:rPr>
          <w:rFonts w:ascii="Arial" w:hAnsi="Arial" w:cs="Arial"/>
          <w:color w:val="000000" w:themeColor="text1"/>
        </w:rPr>
        <w:t xml:space="preserve">At first children learn the names of everyday objects that meet their needs, they learn some actions and social words such as hello, bye and some negatives like ‘no.’ </w:t>
      </w:r>
    </w:p>
    <w:p w14:paraId="71ED1988" w14:textId="3D21C256" w:rsidR="003E191A" w:rsidRPr="003E191A" w:rsidRDefault="003E191A" w:rsidP="003E191A">
      <w:pPr>
        <w:pStyle w:val="ListParagraph"/>
        <w:numPr>
          <w:ilvl w:val="0"/>
          <w:numId w:val="40"/>
        </w:numPr>
        <w:rPr>
          <w:rFonts w:ascii="Arial" w:hAnsi="Arial" w:cs="Arial"/>
          <w:color w:val="000000" w:themeColor="text1"/>
        </w:rPr>
      </w:pPr>
      <w:r w:rsidRPr="003E191A">
        <w:rPr>
          <w:rFonts w:ascii="Arial" w:hAnsi="Arial" w:cs="Arial"/>
          <w:color w:val="000000" w:themeColor="text1"/>
        </w:rPr>
        <w:t xml:space="preserve"> The ‘meaning’ of everyday words starts to happen much sooner than adding all the right sounds and saying the word correctly. </w:t>
      </w:r>
      <w:r w:rsidRPr="003E191A">
        <w:rPr>
          <w:rFonts w:ascii="Arial" w:hAnsi="Arial" w:cs="Arial"/>
        </w:rPr>
        <w:t xml:space="preserve">e.g. a cat – this is an animal, has four legs, furry, goes meow, doesn’t like dogs. </w:t>
      </w:r>
    </w:p>
    <w:p w14:paraId="2FF95C89" w14:textId="77777777" w:rsidR="003E191A" w:rsidRPr="003E191A" w:rsidRDefault="003E191A" w:rsidP="003E191A">
      <w:pPr>
        <w:pStyle w:val="ListParagraph"/>
        <w:numPr>
          <w:ilvl w:val="0"/>
          <w:numId w:val="40"/>
        </w:numPr>
        <w:rPr>
          <w:rFonts w:ascii="Arial" w:hAnsi="Arial" w:cs="Arial"/>
          <w:color w:val="000000" w:themeColor="text1"/>
        </w:rPr>
      </w:pPr>
      <w:r w:rsidRPr="003E191A">
        <w:rPr>
          <w:rFonts w:ascii="Arial" w:hAnsi="Arial" w:cs="Arial"/>
        </w:rPr>
        <w:t xml:space="preserve">A child’s ‘brain’ has to do a lot of sorting and organising to understand that different words contain different sounds, then match them to their meaning. For example: key and tea – they rhyme but start with different sounds and the child knows that they mean different things. </w:t>
      </w:r>
    </w:p>
    <w:p w14:paraId="0C5FBD6D" w14:textId="77777777" w:rsidR="003E191A" w:rsidRPr="003E191A" w:rsidRDefault="003E191A" w:rsidP="003E191A">
      <w:pPr>
        <w:pStyle w:val="ListParagraph"/>
        <w:numPr>
          <w:ilvl w:val="0"/>
          <w:numId w:val="40"/>
        </w:numPr>
        <w:rPr>
          <w:rFonts w:ascii="Arial" w:hAnsi="Arial" w:cs="Arial"/>
          <w:color w:val="000000" w:themeColor="text1"/>
        </w:rPr>
      </w:pPr>
      <w:r w:rsidRPr="003E191A">
        <w:rPr>
          <w:rFonts w:ascii="Arial" w:hAnsi="Arial" w:cs="Arial"/>
        </w:rPr>
        <w:t xml:space="preserve"> It is all quite a complicated thing to do. Most children do this by tuning in and listening. Some children find listening and tuning in tricky, which can make it harder to learn sounds and words. </w:t>
      </w:r>
    </w:p>
    <w:p w14:paraId="152BE2BA" w14:textId="2A8E9EE7" w:rsidR="0046759D" w:rsidRPr="0046759D" w:rsidRDefault="003E191A" w:rsidP="0046759D">
      <w:pPr>
        <w:pStyle w:val="ListParagraph"/>
        <w:numPr>
          <w:ilvl w:val="0"/>
          <w:numId w:val="40"/>
        </w:numPr>
        <w:rPr>
          <w:rFonts w:ascii="Arial" w:hAnsi="Arial" w:cs="Arial"/>
          <w:color w:val="000000" w:themeColor="text1"/>
        </w:rPr>
      </w:pPr>
      <w:r w:rsidRPr="003E191A">
        <w:rPr>
          <w:rFonts w:ascii="Arial" w:hAnsi="Arial" w:cs="Arial"/>
        </w:rPr>
        <w:t>They also learn by good language models around them.</w:t>
      </w:r>
      <w:r w:rsidR="008C332E">
        <w:rPr>
          <w:rFonts w:ascii="Arial" w:hAnsi="Arial" w:cs="Arial"/>
        </w:rPr>
        <w:t xml:space="preserve"> </w:t>
      </w:r>
    </w:p>
    <w:p w14:paraId="2FD3CFFA" w14:textId="77777777" w:rsidR="003E191A" w:rsidRPr="003E191A" w:rsidRDefault="003E191A" w:rsidP="003E191A">
      <w:pPr>
        <w:pStyle w:val="ListParagraph"/>
        <w:rPr>
          <w:rFonts w:ascii="Arial" w:hAnsi="Arial" w:cs="Arial"/>
          <w:color w:val="000000" w:themeColor="text1"/>
        </w:rPr>
      </w:pPr>
    </w:p>
    <w:p w14:paraId="6BDE73D9" w14:textId="77777777" w:rsidR="003E191A" w:rsidRPr="003E191A" w:rsidRDefault="003E191A" w:rsidP="003E191A">
      <w:pPr>
        <w:pStyle w:val="ListParagraph"/>
        <w:numPr>
          <w:ilvl w:val="0"/>
          <w:numId w:val="43"/>
        </w:numPr>
        <w:rPr>
          <w:rFonts w:ascii="Arial" w:hAnsi="Arial" w:cs="Arial"/>
        </w:rPr>
      </w:pPr>
      <w:r w:rsidRPr="003E191A">
        <w:rPr>
          <w:rFonts w:ascii="Arial" w:hAnsi="Arial" w:cs="Arial"/>
        </w:rPr>
        <w:t>Consider a child’s vocabulary development. They may lack enough experience of words to create and recognise similarities and differences.</w:t>
      </w:r>
    </w:p>
    <w:p w14:paraId="500F375A" w14:textId="77777777" w:rsidR="003E191A" w:rsidRPr="003E191A" w:rsidRDefault="003E191A" w:rsidP="003E191A">
      <w:pPr>
        <w:pStyle w:val="ListParagraph"/>
        <w:numPr>
          <w:ilvl w:val="0"/>
          <w:numId w:val="43"/>
        </w:numPr>
        <w:rPr>
          <w:rFonts w:ascii="Arial" w:hAnsi="Arial" w:cs="Arial"/>
        </w:rPr>
      </w:pPr>
      <w:r w:rsidRPr="003E191A">
        <w:rPr>
          <w:rFonts w:ascii="Arial" w:hAnsi="Arial" w:cs="Arial"/>
        </w:rPr>
        <w:t xml:space="preserve">Keep checking their ability to hear the difference in words and what they mean. </w:t>
      </w:r>
    </w:p>
    <w:p w14:paraId="4265CF7A" w14:textId="77777777" w:rsidR="003E191A" w:rsidRPr="003E191A" w:rsidRDefault="003E191A" w:rsidP="003E191A">
      <w:pPr>
        <w:rPr>
          <w:rFonts w:ascii="Arial" w:hAnsi="Arial" w:cs="Arial"/>
          <w:b/>
          <w:bCs/>
          <w:color w:val="000000" w:themeColor="text1"/>
        </w:rPr>
      </w:pPr>
    </w:p>
    <w:p w14:paraId="5BEBDB3C" w14:textId="6C86AA66" w:rsidR="003E191A" w:rsidRPr="003E191A" w:rsidRDefault="003E191A" w:rsidP="003E191A">
      <w:pPr>
        <w:rPr>
          <w:rFonts w:ascii="Arial" w:hAnsi="Arial" w:cs="Arial"/>
          <w:b/>
          <w:bCs/>
          <w:color w:val="000000" w:themeColor="text1"/>
        </w:rPr>
      </w:pPr>
      <w:r w:rsidRPr="003E191A">
        <w:rPr>
          <w:rFonts w:ascii="Arial" w:hAnsi="Arial" w:cs="Arial"/>
          <w:b/>
          <w:bCs/>
          <w:color w:val="000000" w:themeColor="text1"/>
        </w:rPr>
        <w:t>BRAIN-MOUTH</w:t>
      </w:r>
      <w:r w:rsidR="009B6D40">
        <w:rPr>
          <w:rFonts w:ascii="Arial" w:hAnsi="Arial" w:cs="Arial"/>
          <w:b/>
          <w:bCs/>
          <w:color w:val="000000" w:themeColor="text1"/>
        </w:rPr>
        <w:t xml:space="preserve"> (output)</w:t>
      </w:r>
    </w:p>
    <w:p w14:paraId="5FF2DF25" w14:textId="77777777" w:rsidR="003E191A" w:rsidRPr="003E191A" w:rsidRDefault="003E191A" w:rsidP="003E191A">
      <w:pPr>
        <w:pStyle w:val="ListParagraph"/>
        <w:numPr>
          <w:ilvl w:val="0"/>
          <w:numId w:val="41"/>
        </w:numPr>
        <w:rPr>
          <w:rFonts w:ascii="Arial" w:hAnsi="Arial" w:cs="Arial"/>
          <w:b/>
          <w:bCs/>
          <w:color w:val="000000" w:themeColor="text1"/>
        </w:rPr>
      </w:pPr>
      <w:r w:rsidRPr="003E191A">
        <w:rPr>
          <w:rFonts w:ascii="Arial" w:hAnsi="Arial" w:cs="Arial"/>
          <w:color w:val="000000" w:themeColor="text1"/>
        </w:rPr>
        <w:t xml:space="preserve">Some children find it difficult to send some messages from the brain to the mouth to say the sound in a word. </w:t>
      </w:r>
    </w:p>
    <w:p w14:paraId="361D4A05" w14:textId="13ED7166" w:rsidR="003E191A" w:rsidRPr="003E191A" w:rsidRDefault="003E191A" w:rsidP="003E191A">
      <w:pPr>
        <w:pStyle w:val="ListParagraph"/>
        <w:numPr>
          <w:ilvl w:val="0"/>
          <w:numId w:val="41"/>
        </w:numPr>
        <w:rPr>
          <w:rFonts w:ascii="Arial" w:hAnsi="Arial" w:cs="Arial"/>
          <w:b/>
          <w:bCs/>
          <w:color w:val="000000" w:themeColor="text1"/>
        </w:rPr>
      </w:pPr>
      <w:r w:rsidRPr="003E191A">
        <w:rPr>
          <w:rFonts w:ascii="Arial" w:hAnsi="Arial" w:cs="Arial"/>
          <w:color w:val="000000" w:themeColor="text1"/>
        </w:rPr>
        <w:lastRenderedPageBreak/>
        <w:t>They might know what the sound should be, but along the journey from the brain to the nerves and to the muscles of the mouth and to the tongue and diaphragm the sound message gets jumbled up.</w:t>
      </w:r>
    </w:p>
    <w:p w14:paraId="3940DF62" w14:textId="77777777" w:rsidR="003E191A" w:rsidRPr="003E191A" w:rsidRDefault="003E191A" w:rsidP="003E191A">
      <w:pPr>
        <w:rPr>
          <w:rFonts w:ascii="Arial" w:hAnsi="Arial" w:cs="Arial"/>
          <w:b/>
          <w:bCs/>
          <w:color w:val="000000" w:themeColor="text1"/>
        </w:rPr>
      </w:pPr>
    </w:p>
    <w:p w14:paraId="1CAD7A89" w14:textId="6303CB9B" w:rsidR="003E191A" w:rsidRPr="003E191A" w:rsidRDefault="003E191A" w:rsidP="003E191A">
      <w:pPr>
        <w:rPr>
          <w:rFonts w:ascii="Arial" w:hAnsi="Arial" w:cs="Arial"/>
          <w:b/>
          <w:bCs/>
          <w:color w:val="000000" w:themeColor="text1"/>
        </w:rPr>
      </w:pPr>
      <w:r w:rsidRPr="003E191A">
        <w:rPr>
          <w:rFonts w:ascii="Arial" w:hAnsi="Arial" w:cs="Arial"/>
          <w:b/>
          <w:bCs/>
          <w:color w:val="000000" w:themeColor="text1"/>
        </w:rPr>
        <w:t xml:space="preserve">MOUTH </w:t>
      </w:r>
      <w:r w:rsidR="009B6D40">
        <w:rPr>
          <w:rFonts w:ascii="Arial" w:hAnsi="Arial" w:cs="Arial"/>
          <w:b/>
          <w:bCs/>
          <w:color w:val="000000" w:themeColor="text1"/>
        </w:rPr>
        <w:t xml:space="preserve">(output) </w:t>
      </w:r>
    </w:p>
    <w:p w14:paraId="46428FA5" w14:textId="77777777" w:rsidR="003E191A" w:rsidRPr="003E191A" w:rsidRDefault="003E191A" w:rsidP="003E191A">
      <w:pPr>
        <w:pStyle w:val="ListParagraph"/>
        <w:numPr>
          <w:ilvl w:val="0"/>
          <w:numId w:val="41"/>
        </w:numPr>
        <w:rPr>
          <w:rFonts w:ascii="Arial" w:hAnsi="Arial" w:cs="Arial"/>
          <w:b/>
          <w:bCs/>
          <w:color w:val="000000" w:themeColor="text1"/>
        </w:rPr>
      </w:pPr>
      <w:r w:rsidRPr="003E191A">
        <w:rPr>
          <w:rFonts w:ascii="Arial" w:hAnsi="Arial" w:cs="Arial"/>
          <w:color w:val="000000" w:themeColor="text1"/>
        </w:rPr>
        <w:t xml:space="preserve">A child’s speech system changes rapidly from 2-5 years old. </w:t>
      </w:r>
    </w:p>
    <w:p w14:paraId="028D776D" w14:textId="77777777" w:rsidR="003E191A" w:rsidRPr="003E191A" w:rsidRDefault="003E191A" w:rsidP="003E191A">
      <w:pPr>
        <w:pStyle w:val="ListParagraph"/>
        <w:numPr>
          <w:ilvl w:val="0"/>
          <w:numId w:val="41"/>
        </w:numPr>
        <w:rPr>
          <w:rFonts w:ascii="Arial" w:hAnsi="Arial" w:cs="Arial"/>
          <w:b/>
          <w:bCs/>
          <w:color w:val="000000" w:themeColor="text1"/>
        </w:rPr>
      </w:pPr>
      <w:r w:rsidRPr="003E191A">
        <w:rPr>
          <w:rFonts w:ascii="Arial" w:hAnsi="Arial" w:cs="Arial"/>
          <w:color w:val="000000" w:themeColor="text1"/>
        </w:rPr>
        <w:t xml:space="preserve">By reception age, everyone around them should understand them, even if there are still some sounds developing. </w:t>
      </w:r>
    </w:p>
    <w:p w14:paraId="082B32D8" w14:textId="269F2889" w:rsidR="003E191A" w:rsidRPr="003E191A" w:rsidRDefault="003E191A" w:rsidP="003E191A">
      <w:pPr>
        <w:pStyle w:val="ListParagraph"/>
        <w:numPr>
          <w:ilvl w:val="0"/>
          <w:numId w:val="41"/>
        </w:numPr>
        <w:rPr>
          <w:rFonts w:ascii="Arial" w:hAnsi="Arial" w:cs="Arial"/>
          <w:b/>
          <w:bCs/>
          <w:color w:val="000000" w:themeColor="text1"/>
        </w:rPr>
      </w:pPr>
      <w:r w:rsidRPr="003E191A">
        <w:rPr>
          <w:rFonts w:ascii="Arial" w:hAnsi="Arial" w:cs="Arial"/>
          <w:color w:val="000000" w:themeColor="text1"/>
        </w:rPr>
        <w:t xml:space="preserve">Most children can send the sound they want to say from the brain to the mouth really well. </w:t>
      </w:r>
      <w:r w:rsidR="0046759D">
        <w:rPr>
          <w:rFonts w:ascii="Arial" w:hAnsi="Arial" w:cs="Arial"/>
          <w:color w:val="000000" w:themeColor="text1"/>
        </w:rPr>
        <w:t xml:space="preserve">They know what the word means. </w:t>
      </w:r>
      <w:r w:rsidRPr="003E191A">
        <w:rPr>
          <w:rFonts w:ascii="Arial" w:hAnsi="Arial" w:cs="Arial"/>
          <w:color w:val="000000" w:themeColor="text1"/>
        </w:rPr>
        <w:t>They know what the sound</w:t>
      </w:r>
      <w:r w:rsidR="0046759D">
        <w:rPr>
          <w:rFonts w:ascii="Arial" w:hAnsi="Arial" w:cs="Arial"/>
          <w:color w:val="000000" w:themeColor="text1"/>
        </w:rPr>
        <w:t>s</w:t>
      </w:r>
      <w:r w:rsidRPr="003E191A">
        <w:rPr>
          <w:rFonts w:ascii="Arial" w:hAnsi="Arial" w:cs="Arial"/>
          <w:color w:val="000000" w:themeColor="text1"/>
        </w:rPr>
        <w:t xml:space="preserve"> should be, but when they get to the mouth the tongue doesn’t move to the right place, or the vocal cords bang together too much or too little, or too much air comes out of the nose. </w:t>
      </w:r>
    </w:p>
    <w:p w14:paraId="7C4A3C51" w14:textId="4E038AA6" w:rsidR="003E191A" w:rsidRPr="009B6D40" w:rsidRDefault="003E191A" w:rsidP="003E191A">
      <w:pPr>
        <w:pStyle w:val="ListParagraph"/>
        <w:numPr>
          <w:ilvl w:val="0"/>
          <w:numId w:val="41"/>
        </w:numPr>
        <w:rPr>
          <w:rFonts w:ascii="Arial" w:hAnsi="Arial" w:cs="Arial"/>
          <w:b/>
          <w:bCs/>
          <w:color w:val="000000" w:themeColor="text1"/>
        </w:rPr>
      </w:pPr>
      <w:r w:rsidRPr="003E191A">
        <w:rPr>
          <w:rFonts w:ascii="Arial" w:hAnsi="Arial" w:cs="Arial"/>
          <w:color w:val="000000" w:themeColor="text1"/>
        </w:rPr>
        <w:t>Some children have experienced structural differences to their mouth and articulators such as those seen in children with cleft lip or palate</w:t>
      </w:r>
      <w:r w:rsidR="000B7FBE">
        <w:rPr>
          <w:rFonts w:ascii="Arial" w:hAnsi="Arial" w:cs="Arial"/>
          <w:color w:val="000000" w:themeColor="text1"/>
        </w:rPr>
        <w:t xml:space="preserve">. </w:t>
      </w:r>
      <w:r w:rsidR="000B7FBE" w:rsidRPr="009B6D40">
        <w:rPr>
          <w:rFonts w:ascii="Arial" w:hAnsi="Arial" w:cs="Arial"/>
          <w:color w:val="000000" w:themeColor="text1"/>
        </w:rPr>
        <w:t xml:space="preserve">Others will have no obvious anatomical difference but difficulties voluntarily moving and coordinating their ‘articulators’ (tongue, lips, soft palate and vocal cords) </w:t>
      </w:r>
    </w:p>
    <w:p w14:paraId="46F8FAEF" w14:textId="77777777" w:rsidR="003E191A" w:rsidRPr="003E191A" w:rsidRDefault="003E191A" w:rsidP="003E191A">
      <w:pPr>
        <w:rPr>
          <w:rFonts w:ascii="Arial" w:hAnsi="Arial" w:cs="Arial"/>
          <w:i/>
          <w:iCs/>
          <w:color w:val="000000" w:themeColor="text1"/>
        </w:rPr>
      </w:pPr>
      <w:r w:rsidRPr="003E191A">
        <w:rPr>
          <w:rFonts w:ascii="Arial" w:hAnsi="Arial" w:cs="Arial"/>
          <w:i/>
          <w:iCs/>
          <w:color w:val="000000" w:themeColor="text1"/>
        </w:rPr>
        <w:t xml:space="preserve">The speech and language therapist tries to work out if a child has a difficulty with processing and storing sounds in the brain, or they have a difficulty sending the messages OR if it a difficulty saying the sound once it gets to the mouth area. </w:t>
      </w:r>
    </w:p>
    <w:p w14:paraId="58BF75C5" w14:textId="77777777" w:rsidR="003E191A" w:rsidRPr="003E191A" w:rsidRDefault="003E191A" w:rsidP="003E191A">
      <w:pPr>
        <w:rPr>
          <w:rFonts w:ascii="Arial" w:hAnsi="Arial" w:cs="Arial"/>
          <w:i/>
          <w:iCs/>
          <w:color w:val="000000" w:themeColor="text1"/>
        </w:rPr>
      </w:pPr>
      <w:r w:rsidRPr="003E191A">
        <w:rPr>
          <w:rFonts w:ascii="Arial" w:hAnsi="Arial" w:cs="Arial"/>
          <w:i/>
          <w:iCs/>
          <w:color w:val="000000" w:themeColor="text1"/>
        </w:rPr>
        <w:t xml:space="preserve">Some children can have a mixture of places where the difficulty might be. </w:t>
      </w:r>
    </w:p>
    <w:p w14:paraId="1F17FB31" w14:textId="77777777" w:rsidR="009B6D40" w:rsidRDefault="009B6D40" w:rsidP="009B6D40">
      <w:pPr>
        <w:rPr>
          <w:rFonts w:ascii="Arial" w:hAnsi="Arial" w:cs="Arial"/>
          <w:b/>
          <w:bCs/>
          <w:color w:val="FF0000"/>
        </w:rPr>
      </w:pPr>
      <w:r w:rsidRPr="003E191A">
        <w:rPr>
          <w:rFonts w:ascii="Arial" w:hAnsi="Arial" w:cs="Arial"/>
          <w:b/>
          <w:bCs/>
          <w:color w:val="FF0000"/>
        </w:rPr>
        <w:t xml:space="preserve">Children who need help with the ear- brain and brain-mouth areas will need a different approach to those who only find the mouth bit difficult. </w:t>
      </w:r>
    </w:p>
    <w:p w14:paraId="4415E354" w14:textId="77777777" w:rsidR="003E191A" w:rsidRPr="003E191A" w:rsidRDefault="003E191A" w:rsidP="003E191A">
      <w:pPr>
        <w:rPr>
          <w:rFonts w:ascii="Arial" w:hAnsi="Arial" w:cs="Arial"/>
          <w:b/>
          <w:bCs/>
          <w:color w:val="000000" w:themeColor="text1"/>
        </w:rPr>
      </w:pPr>
    </w:p>
    <w:p w14:paraId="16BEE26A" w14:textId="77777777" w:rsidR="003E191A" w:rsidRPr="003E191A" w:rsidRDefault="003E191A" w:rsidP="003E191A">
      <w:pPr>
        <w:rPr>
          <w:rFonts w:ascii="Arial" w:hAnsi="Arial" w:cs="Arial"/>
          <w:b/>
          <w:bCs/>
          <w:color w:val="000000" w:themeColor="text1"/>
          <w:u w:val="single"/>
        </w:rPr>
      </w:pPr>
      <w:r w:rsidRPr="003E191A">
        <w:rPr>
          <w:rFonts w:ascii="Arial" w:hAnsi="Arial" w:cs="Arial"/>
          <w:b/>
          <w:bCs/>
          <w:color w:val="000000" w:themeColor="text1"/>
          <w:u w:val="single"/>
        </w:rPr>
        <w:t>Common vocabulary</w:t>
      </w:r>
    </w:p>
    <w:p w14:paraId="3400A844" w14:textId="77777777" w:rsidR="003E191A" w:rsidRPr="003E191A" w:rsidRDefault="003E191A" w:rsidP="003E191A">
      <w:pPr>
        <w:rPr>
          <w:rFonts w:ascii="Arial" w:hAnsi="Arial" w:cs="Arial"/>
          <w:b/>
          <w:bCs/>
          <w:color w:val="000000" w:themeColor="text1"/>
        </w:rPr>
      </w:pPr>
      <w:r w:rsidRPr="003E191A">
        <w:rPr>
          <w:rFonts w:ascii="Arial" w:hAnsi="Arial" w:cs="Arial"/>
          <w:b/>
          <w:bCs/>
          <w:color w:val="000000" w:themeColor="text1"/>
        </w:rPr>
        <w:t xml:space="preserve">Deafness </w:t>
      </w:r>
    </w:p>
    <w:p w14:paraId="1844158B" w14:textId="77777777" w:rsidR="003E191A" w:rsidRPr="003E191A" w:rsidRDefault="003E191A" w:rsidP="003E191A">
      <w:pPr>
        <w:rPr>
          <w:rFonts w:ascii="Arial" w:hAnsi="Arial" w:cs="Arial"/>
          <w:b/>
          <w:bCs/>
          <w:color w:val="000000" w:themeColor="text1"/>
        </w:rPr>
      </w:pPr>
      <w:r w:rsidRPr="003E191A">
        <w:rPr>
          <w:rFonts w:ascii="Arial" w:hAnsi="Arial" w:cs="Arial"/>
          <w:b/>
          <w:bCs/>
          <w:color w:val="000000" w:themeColor="text1"/>
        </w:rPr>
        <w:t>Glue ear</w:t>
      </w:r>
    </w:p>
    <w:p w14:paraId="06FB2B00" w14:textId="77777777" w:rsidR="003E191A" w:rsidRPr="003E191A" w:rsidRDefault="003E191A" w:rsidP="003E191A">
      <w:pPr>
        <w:rPr>
          <w:rFonts w:ascii="Arial" w:hAnsi="Arial" w:cs="Arial"/>
          <w:b/>
          <w:bCs/>
          <w:color w:val="000000" w:themeColor="text1"/>
        </w:rPr>
      </w:pPr>
      <w:proofErr w:type="spellStart"/>
      <w:r w:rsidRPr="003E191A">
        <w:rPr>
          <w:rFonts w:ascii="Arial" w:hAnsi="Arial" w:cs="Arial"/>
          <w:b/>
          <w:bCs/>
          <w:color w:val="000000" w:themeColor="text1"/>
        </w:rPr>
        <w:t>Sensori</w:t>
      </w:r>
      <w:proofErr w:type="spellEnd"/>
      <w:r w:rsidRPr="003E191A">
        <w:rPr>
          <w:rFonts w:ascii="Arial" w:hAnsi="Arial" w:cs="Arial"/>
          <w:b/>
          <w:bCs/>
          <w:color w:val="000000" w:themeColor="text1"/>
        </w:rPr>
        <w:t>-neural hearing loss</w:t>
      </w:r>
    </w:p>
    <w:p w14:paraId="6CAD46A2" w14:textId="77777777" w:rsidR="003E191A" w:rsidRPr="003E191A" w:rsidRDefault="003E191A" w:rsidP="003E191A">
      <w:pPr>
        <w:rPr>
          <w:rFonts w:ascii="Arial" w:hAnsi="Arial" w:cs="Arial"/>
          <w:b/>
          <w:bCs/>
          <w:color w:val="000000" w:themeColor="text1"/>
        </w:rPr>
      </w:pPr>
      <w:r w:rsidRPr="003E191A">
        <w:rPr>
          <w:rFonts w:ascii="Arial" w:hAnsi="Arial" w:cs="Arial"/>
          <w:b/>
          <w:bCs/>
          <w:color w:val="000000" w:themeColor="text1"/>
        </w:rPr>
        <w:t xml:space="preserve">Auditory discrimination difficulties </w:t>
      </w:r>
    </w:p>
    <w:p w14:paraId="4E7BB86D" w14:textId="77777777" w:rsidR="003E191A" w:rsidRPr="003E191A" w:rsidRDefault="003E191A" w:rsidP="003E191A">
      <w:pPr>
        <w:rPr>
          <w:rFonts w:ascii="Arial" w:hAnsi="Arial" w:cs="Arial"/>
          <w:b/>
          <w:bCs/>
          <w:color w:val="000000" w:themeColor="text1"/>
        </w:rPr>
      </w:pPr>
      <w:r w:rsidRPr="003E191A">
        <w:rPr>
          <w:rFonts w:ascii="Arial" w:hAnsi="Arial" w:cs="Arial"/>
          <w:b/>
          <w:bCs/>
          <w:color w:val="000000" w:themeColor="text1"/>
        </w:rPr>
        <w:t>Phonological awareness (recognising rhyme, syllables, alliteration)</w:t>
      </w:r>
    </w:p>
    <w:p w14:paraId="7B5F05EF" w14:textId="77777777" w:rsidR="003E191A" w:rsidRPr="003E191A" w:rsidRDefault="003E191A" w:rsidP="003E191A">
      <w:pPr>
        <w:rPr>
          <w:rFonts w:ascii="Arial" w:hAnsi="Arial" w:cs="Arial"/>
          <w:b/>
          <w:bCs/>
          <w:color w:val="000000" w:themeColor="text1"/>
        </w:rPr>
      </w:pPr>
      <w:r w:rsidRPr="003E191A">
        <w:rPr>
          <w:rFonts w:ascii="Arial" w:hAnsi="Arial" w:cs="Arial"/>
          <w:b/>
          <w:bCs/>
          <w:color w:val="000000" w:themeColor="text1"/>
        </w:rPr>
        <w:t xml:space="preserve">Phonological disorder </w:t>
      </w:r>
    </w:p>
    <w:p w14:paraId="0773A7F3" w14:textId="77777777" w:rsidR="003E191A" w:rsidRPr="003E191A" w:rsidRDefault="003E191A" w:rsidP="003E191A">
      <w:pPr>
        <w:rPr>
          <w:rFonts w:ascii="Arial" w:hAnsi="Arial" w:cs="Arial"/>
          <w:b/>
          <w:bCs/>
          <w:color w:val="000000" w:themeColor="text1"/>
        </w:rPr>
      </w:pPr>
      <w:r w:rsidRPr="003E191A">
        <w:rPr>
          <w:rFonts w:ascii="Arial" w:hAnsi="Arial" w:cs="Arial"/>
          <w:b/>
          <w:bCs/>
          <w:color w:val="000000" w:themeColor="text1"/>
        </w:rPr>
        <w:t xml:space="preserve">Articulation difficulty </w:t>
      </w:r>
    </w:p>
    <w:p w14:paraId="7AFECE25" w14:textId="77777777" w:rsidR="003E191A" w:rsidRPr="003E191A" w:rsidRDefault="003E191A" w:rsidP="003E191A">
      <w:pPr>
        <w:rPr>
          <w:rFonts w:ascii="Arial" w:hAnsi="Arial" w:cs="Arial"/>
          <w:b/>
          <w:bCs/>
          <w:color w:val="000000" w:themeColor="text1"/>
        </w:rPr>
      </w:pPr>
      <w:r w:rsidRPr="003E191A">
        <w:rPr>
          <w:rFonts w:ascii="Arial" w:hAnsi="Arial" w:cs="Arial"/>
          <w:b/>
          <w:bCs/>
          <w:color w:val="000000" w:themeColor="text1"/>
        </w:rPr>
        <w:t xml:space="preserve">Cleft lip and palate </w:t>
      </w:r>
    </w:p>
    <w:p w14:paraId="352B9B56" w14:textId="77777777" w:rsidR="009B6D40" w:rsidRDefault="009B6D40" w:rsidP="000B7FBE">
      <w:pPr>
        <w:rPr>
          <w:rFonts w:ascii="Bierstadt" w:hAnsi="Bierstadt"/>
          <w:b/>
          <w:bCs/>
          <w:sz w:val="24"/>
          <w:szCs w:val="24"/>
          <w:highlight w:val="green"/>
        </w:rPr>
      </w:pPr>
    </w:p>
    <w:p w14:paraId="35DB96A6" w14:textId="64F3148C" w:rsidR="000B7FBE" w:rsidRPr="009B6D40" w:rsidRDefault="000B7FBE" w:rsidP="000B7FBE">
      <w:pPr>
        <w:rPr>
          <w:rFonts w:ascii="Bierstadt" w:hAnsi="Bierstadt"/>
          <w:b/>
          <w:bCs/>
          <w:sz w:val="24"/>
          <w:szCs w:val="24"/>
        </w:rPr>
      </w:pPr>
      <w:r w:rsidRPr="009B6D40">
        <w:rPr>
          <w:rFonts w:ascii="Bierstadt" w:hAnsi="Bierstadt"/>
          <w:b/>
          <w:bCs/>
          <w:sz w:val="24"/>
          <w:szCs w:val="24"/>
        </w:rPr>
        <w:lastRenderedPageBreak/>
        <w:t xml:space="preserve">Place, manner and voicing. </w:t>
      </w:r>
    </w:p>
    <w:p w14:paraId="442F29FB" w14:textId="77777777" w:rsidR="000B7FBE" w:rsidRPr="009B6D40" w:rsidRDefault="000B7FBE" w:rsidP="000B7FBE">
      <w:pPr>
        <w:rPr>
          <w:rFonts w:ascii="Bierstadt" w:hAnsi="Bierstadt"/>
          <w:sz w:val="24"/>
          <w:szCs w:val="24"/>
        </w:rPr>
      </w:pPr>
      <w:r w:rsidRPr="009B6D40">
        <w:rPr>
          <w:rFonts w:ascii="Bierstadt" w:hAnsi="Bierstadt"/>
          <w:sz w:val="24"/>
          <w:szCs w:val="24"/>
        </w:rPr>
        <w:t xml:space="preserve">The </w:t>
      </w:r>
      <w:r w:rsidRPr="009B6D40">
        <w:rPr>
          <w:rFonts w:ascii="Bierstadt" w:hAnsi="Bierstadt"/>
          <w:b/>
          <w:bCs/>
          <w:sz w:val="24"/>
          <w:szCs w:val="24"/>
        </w:rPr>
        <w:t>‘place’</w:t>
      </w:r>
      <w:r w:rsidRPr="009B6D40">
        <w:rPr>
          <w:rFonts w:ascii="Bierstadt" w:hAnsi="Bierstadt"/>
          <w:sz w:val="24"/>
          <w:szCs w:val="24"/>
        </w:rPr>
        <w:t xml:space="preserve"> of articulation is where two bits of your mouth or throat come together to help make a sound. This makes the sound different from other sounds. E.g. for a ‘s’ your tongue meets your alveolar ridge (behind your teeth). For ‘f’ your teeth meet your lower lip. </w:t>
      </w:r>
    </w:p>
    <w:p w14:paraId="606A6D8E" w14:textId="77777777" w:rsidR="000B7FBE" w:rsidRPr="009B6D40" w:rsidRDefault="000B7FBE" w:rsidP="000B7FBE">
      <w:pPr>
        <w:rPr>
          <w:rFonts w:ascii="Bierstadt" w:hAnsi="Bierstadt"/>
          <w:sz w:val="24"/>
          <w:szCs w:val="24"/>
        </w:rPr>
      </w:pPr>
      <w:r w:rsidRPr="009B6D40">
        <w:rPr>
          <w:rFonts w:ascii="Bierstadt" w:hAnsi="Bierstadt"/>
          <w:sz w:val="24"/>
          <w:szCs w:val="24"/>
        </w:rPr>
        <w:t xml:space="preserve">A </w:t>
      </w:r>
      <w:r w:rsidRPr="009B6D40">
        <w:rPr>
          <w:rFonts w:ascii="Bierstadt" w:hAnsi="Bierstadt"/>
          <w:b/>
          <w:bCs/>
          <w:sz w:val="24"/>
          <w:szCs w:val="24"/>
        </w:rPr>
        <w:t>‘manner’</w:t>
      </w:r>
      <w:r w:rsidRPr="009B6D40">
        <w:rPr>
          <w:rFonts w:ascii="Bierstadt" w:hAnsi="Bierstadt"/>
          <w:sz w:val="24"/>
          <w:szCs w:val="24"/>
        </w:rPr>
        <w:t xml:space="preserve"> of articulation is the way the air (from your lungs) passes through your throat, nose and mouth. This might be an open sound, like a vowel or a more closed sound like ‘s’ or ‘t’ </w:t>
      </w:r>
    </w:p>
    <w:p w14:paraId="6DF9C596" w14:textId="3435B3FD" w:rsidR="000B7FBE" w:rsidRPr="000B7FBE" w:rsidRDefault="000B7FBE" w:rsidP="000B7FBE">
      <w:pPr>
        <w:rPr>
          <w:rFonts w:ascii="Bierstadt" w:hAnsi="Bierstadt"/>
          <w:sz w:val="24"/>
          <w:szCs w:val="24"/>
        </w:rPr>
      </w:pPr>
      <w:r w:rsidRPr="009B6D40">
        <w:rPr>
          <w:rFonts w:ascii="Bierstadt" w:hAnsi="Bierstadt"/>
          <w:sz w:val="24"/>
          <w:szCs w:val="24"/>
        </w:rPr>
        <w:t xml:space="preserve">Some sounds are loud and have your voice box turned on (e.g. ‘d’ or ‘z’) and some are </w:t>
      </w:r>
      <w:proofErr w:type="gramStart"/>
      <w:r w:rsidRPr="009B6D40">
        <w:rPr>
          <w:rFonts w:ascii="Bierstadt" w:hAnsi="Bierstadt"/>
          <w:sz w:val="24"/>
          <w:szCs w:val="24"/>
        </w:rPr>
        <w:t>quiet</w:t>
      </w:r>
      <w:proofErr w:type="gramEnd"/>
      <w:r w:rsidRPr="009B6D40">
        <w:rPr>
          <w:rFonts w:ascii="Bierstadt" w:hAnsi="Bierstadt"/>
          <w:sz w:val="24"/>
          <w:szCs w:val="24"/>
        </w:rPr>
        <w:t xml:space="preserve"> and your voice box </w:t>
      </w:r>
      <w:r w:rsidR="009B6D40">
        <w:rPr>
          <w:rFonts w:ascii="Bierstadt" w:hAnsi="Bierstadt"/>
          <w:sz w:val="24"/>
          <w:szCs w:val="24"/>
        </w:rPr>
        <w:t>is</w:t>
      </w:r>
      <w:r w:rsidRPr="009B6D40">
        <w:rPr>
          <w:rFonts w:ascii="Bierstadt" w:hAnsi="Bierstadt"/>
          <w:sz w:val="24"/>
          <w:szCs w:val="24"/>
        </w:rPr>
        <w:t xml:space="preserve"> off (e.g. ‘t’ or ‘s</w:t>
      </w:r>
      <w:proofErr w:type="gramStart"/>
      <w:r w:rsidRPr="009B6D40">
        <w:rPr>
          <w:rFonts w:ascii="Bierstadt" w:hAnsi="Bierstadt"/>
          <w:sz w:val="24"/>
          <w:szCs w:val="24"/>
        </w:rPr>
        <w:t>’ )</w:t>
      </w:r>
      <w:proofErr w:type="gramEnd"/>
      <w:r w:rsidR="009B6D40">
        <w:rPr>
          <w:rFonts w:ascii="Bierstadt" w:hAnsi="Bierstadt"/>
          <w:sz w:val="24"/>
          <w:szCs w:val="24"/>
        </w:rPr>
        <w:t>.</w:t>
      </w:r>
      <w:r w:rsidRPr="009B6D40">
        <w:rPr>
          <w:rFonts w:ascii="Bierstadt" w:hAnsi="Bierstadt"/>
          <w:sz w:val="24"/>
          <w:szCs w:val="24"/>
        </w:rPr>
        <w:t xml:space="preserve"> This is known as </w:t>
      </w:r>
      <w:r w:rsidRPr="009B6D40">
        <w:rPr>
          <w:rFonts w:ascii="Bierstadt" w:hAnsi="Bierstadt"/>
          <w:b/>
          <w:bCs/>
          <w:sz w:val="24"/>
          <w:szCs w:val="24"/>
        </w:rPr>
        <w:t>‘voicing’</w:t>
      </w:r>
    </w:p>
    <w:p w14:paraId="1DE30CE1" w14:textId="77777777" w:rsidR="009F5166" w:rsidRDefault="009F5166" w:rsidP="003E191A">
      <w:pPr>
        <w:rPr>
          <w:rFonts w:ascii="Arial" w:hAnsi="Arial" w:cs="Arial"/>
          <w:b/>
          <w:bCs/>
        </w:rPr>
      </w:pPr>
    </w:p>
    <w:p w14:paraId="53CE38A5" w14:textId="0E02D647" w:rsidR="003E191A" w:rsidRPr="000A6CB0" w:rsidRDefault="003E191A" w:rsidP="003E191A">
      <w:pPr>
        <w:rPr>
          <w:rFonts w:ascii="Arial" w:hAnsi="Arial" w:cs="Arial"/>
          <w:b/>
          <w:bCs/>
          <w:color w:val="FF0000"/>
        </w:rPr>
      </w:pPr>
      <w:r w:rsidRPr="003E191A">
        <w:rPr>
          <w:rFonts w:ascii="Arial" w:hAnsi="Arial" w:cs="Arial"/>
          <w:b/>
          <w:bCs/>
        </w:rPr>
        <w:t>Saying a sound</w:t>
      </w:r>
      <w:r w:rsidR="000A6CB0">
        <w:rPr>
          <w:rFonts w:ascii="Arial" w:hAnsi="Arial" w:cs="Arial"/>
          <w:b/>
          <w:bCs/>
        </w:rPr>
        <w:t xml:space="preserve"> is tricky </w:t>
      </w:r>
    </w:p>
    <w:p w14:paraId="6074E2DC" w14:textId="77777777" w:rsidR="003E191A" w:rsidRPr="003E191A" w:rsidRDefault="003E191A" w:rsidP="003E191A">
      <w:pPr>
        <w:rPr>
          <w:rFonts w:ascii="Arial" w:hAnsi="Arial" w:cs="Arial"/>
        </w:rPr>
      </w:pPr>
    </w:p>
    <w:p w14:paraId="6DD72AEF" w14:textId="00476CE1" w:rsidR="003E191A" w:rsidRDefault="009B6D40" w:rsidP="003E191A">
      <w:pPr>
        <w:rPr>
          <w:rFonts w:ascii="Arial" w:hAnsi="Arial" w:cs="Arial"/>
          <w:b/>
          <w:bCs/>
        </w:rPr>
      </w:pPr>
      <w:r w:rsidRPr="009B6D40">
        <w:rPr>
          <w:rFonts w:ascii="Arial" w:hAnsi="Arial" w:cs="Arial"/>
          <w:b/>
          <w:bCs/>
          <w:noProof/>
        </w:rPr>
        <mc:AlternateContent>
          <mc:Choice Requires="wps">
            <w:drawing>
              <wp:anchor distT="45720" distB="45720" distL="114300" distR="114300" simplePos="0" relativeHeight="251661312" behindDoc="0" locked="0" layoutInCell="1" allowOverlap="1" wp14:anchorId="35C54D56" wp14:editId="700AF37A">
                <wp:simplePos x="0" y="0"/>
                <wp:positionH relativeFrom="column">
                  <wp:posOffset>3686810</wp:posOffset>
                </wp:positionH>
                <wp:positionV relativeFrom="paragraph">
                  <wp:posOffset>1226820</wp:posOffset>
                </wp:positionV>
                <wp:extent cx="1092200" cy="284480"/>
                <wp:effectExtent l="0" t="0" r="127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84480"/>
                        </a:xfrm>
                        <a:prstGeom prst="rect">
                          <a:avLst/>
                        </a:prstGeom>
                        <a:solidFill>
                          <a:srgbClr val="FFFFFF"/>
                        </a:solidFill>
                        <a:ln w="9525">
                          <a:solidFill>
                            <a:srgbClr val="000000"/>
                          </a:solidFill>
                          <a:miter lim="800000"/>
                          <a:headEnd/>
                          <a:tailEnd/>
                        </a:ln>
                      </wps:spPr>
                      <wps:txbx>
                        <w:txbxContent>
                          <w:p w14:paraId="2FAFC14B" w14:textId="578F9830" w:rsidR="009B6D40" w:rsidRDefault="009B6D40">
                            <w:r>
                              <w:t>Back of tongue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54D56" id="_x0000_t202" coordsize="21600,21600" o:spt="202" path="m,l,21600r21600,l21600,xe">
                <v:stroke joinstyle="miter"/>
                <v:path gradientshapeok="t" o:connecttype="rect"/>
              </v:shapetype>
              <v:shape id="Text Box 2" o:spid="_x0000_s1026" type="#_x0000_t202" style="position:absolute;margin-left:290.3pt;margin-top:96.6pt;width:86pt;height:2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">
                <v:textbox>
                  <w:txbxContent>
                    <w:p w14:paraId="2FAFC14B" w14:textId="578F9830" w:rsidR="009B6D40" w:rsidRDefault="009B6D40">
                      <w:r>
                        <w:t>Back of tongue</w:t>
                      </w:r>
                    </w:p>
                  </w:txbxContent>
                </v:textbox>
                <w10:wrap type="square"/>
              </v:shape>
            </w:pict>
          </mc:Fallback>
        </mc:AlternateContent>
      </w:r>
      <w:r>
        <w:rPr>
          <w:rFonts w:ascii="Arial" w:hAnsi="Arial" w:cs="Arial"/>
          <w:b/>
          <w:bCs/>
          <w:noProof/>
          <w14:ligatures w14:val="none"/>
        </w:rPr>
        <mc:AlternateContent>
          <mc:Choice Requires="wps">
            <w:drawing>
              <wp:anchor distT="0" distB="0" distL="114300" distR="114300" simplePos="0" relativeHeight="251659264" behindDoc="0" locked="0" layoutInCell="1" allowOverlap="1" wp14:anchorId="72C49979" wp14:editId="0F9077ED">
                <wp:simplePos x="0" y="0"/>
                <wp:positionH relativeFrom="column">
                  <wp:posOffset>2334260</wp:posOffset>
                </wp:positionH>
                <wp:positionV relativeFrom="paragraph">
                  <wp:posOffset>1315720</wp:posOffset>
                </wp:positionV>
                <wp:extent cx="1111250" cy="63500"/>
                <wp:effectExtent l="0" t="0" r="12700" b="12700"/>
                <wp:wrapNone/>
                <wp:docPr id="1172498504" name="Arrow: Left 2"/>
                <wp:cNvGraphicFramePr/>
                <a:graphic xmlns:a="http://schemas.openxmlformats.org/drawingml/2006/main">
                  <a:graphicData uri="http://schemas.microsoft.com/office/word/2010/wordprocessingShape">
                    <wps:wsp>
                      <wps:cNvSpPr/>
                      <wps:spPr>
                        <a:xfrm>
                          <a:off x="0" y="0"/>
                          <a:ext cx="1111250" cy="635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6BA59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183.8pt;margin-top:103.6pt;width:87.5pt;height: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" adj="617" fillcolor="#4f81bd [3204]" strokecolor="#0a121c [484]" strokeweight="2pt"/>
            </w:pict>
          </mc:Fallback>
        </mc:AlternateContent>
      </w:r>
      <w:r w:rsidRPr="009B6D40">
        <w:rPr>
          <w:rFonts w:ascii="Arial" w:hAnsi="Arial" w:cs="Arial"/>
          <w:b/>
          <w:bCs/>
          <w:noProof/>
        </w:rPr>
        <mc:AlternateContent>
          <mc:Choice Requires="wps">
            <w:drawing>
              <wp:anchor distT="45720" distB="45720" distL="114300" distR="114300" simplePos="0" relativeHeight="251665408" behindDoc="0" locked="0" layoutInCell="1" allowOverlap="1" wp14:anchorId="4B4F4B83" wp14:editId="18AF44BF">
                <wp:simplePos x="0" y="0"/>
                <wp:positionH relativeFrom="column">
                  <wp:posOffset>3686810</wp:posOffset>
                </wp:positionH>
                <wp:positionV relativeFrom="paragraph">
                  <wp:posOffset>883920</wp:posOffset>
                </wp:positionV>
                <wp:extent cx="806450" cy="259080"/>
                <wp:effectExtent l="0" t="0" r="12700" b="26670"/>
                <wp:wrapSquare wrapText="bothSides"/>
                <wp:docPr id="2036023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59080"/>
                        </a:xfrm>
                        <a:prstGeom prst="rect">
                          <a:avLst/>
                        </a:prstGeom>
                        <a:solidFill>
                          <a:srgbClr val="FFFFFF"/>
                        </a:solidFill>
                        <a:ln w="9525">
                          <a:solidFill>
                            <a:srgbClr val="000000"/>
                          </a:solidFill>
                          <a:miter lim="800000"/>
                          <a:headEnd/>
                          <a:tailEnd/>
                        </a:ln>
                      </wps:spPr>
                      <wps:txbx>
                        <w:txbxContent>
                          <w:p w14:paraId="52D04A83" w14:textId="237DCB4B" w:rsidR="009B6D40" w:rsidRDefault="009B6D40">
                            <w:r>
                              <w:t>Velum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F4B83" id="_x0000_s1027" type="#_x0000_t202" style="position:absolute;margin-left:290.3pt;margin-top:69.6pt;width:63.5pt;height:2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">
                <v:textbox>
                  <w:txbxContent>
                    <w:p w14:paraId="52D04A83" w14:textId="237DCB4B" w:rsidR="009B6D40" w:rsidRDefault="009B6D40">
                      <w:r>
                        <w:t>Velum</w:t>
                      </w:r>
                    </w:p>
                  </w:txbxContent>
                </v:textbox>
                <w10:wrap type="square"/>
              </v:shape>
            </w:pict>
          </mc:Fallback>
        </mc:AlternateContent>
      </w:r>
      <w:r>
        <w:rPr>
          <w:rFonts w:ascii="Arial" w:hAnsi="Arial" w:cs="Arial"/>
          <w:b/>
          <w:bCs/>
          <w:noProof/>
          <w14:ligatures w14:val="none"/>
        </w:rPr>
        <mc:AlternateContent>
          <mc:Choice Requires="wps">
            <w:drawing>
              <wp:anchor distT="0" distB="0" distL="114300" distR="114300" simplePos="0" relativeHeight="251663360" behindDoc="0" locked="0" layoutInCell="1" allowOverlap="1" wp14:anchorId="0475F839" wp14:editId="788F18DE">
                <wp:simplePos x="0" y="0"/>
                <wp:positionH relativeFrom="column">
                  <wp:posOffset>2476500</wp:posOffset>
                </wp:positionH>
                <wp:positionV relativeFrom="paragraph">
                  <wp:posOffset>1047115</wp:posOffset>
                </wp:positionV>
                <wp:extent cx="1111250" cy="63500"/>
                <wp:effectExtent l="0" t="0" r="12700" b="12700"/>
                <wp:wrapNone/>
                <wp:docPr id="1471513701" name="Arrow: Left 2"/>
                <wp:cNvGraphicFramePr/>
                <a:graphic xmlns:a="http://schemas.openxmlformats.org/drawingml/2006/main">
                  <a:graphicData uri="http://schemas.microsoft.com/office/word/2010/wordprocessingShape">
                    <wps:wsp>
                      <wps:cNvSpPr/>
                      <wps:spPr>
                        <a:xfrm>
                          <a:off x="0" y="0"/>
                          <a:ext cx="1111250" cy="63500"/>
                        </a:xfrm>
                        <a:prstGeom prst="leftArrow">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9F0BF" id="Arrow: Left 2" o:spid="_x0000_s1026" type="#_x0000_t66" style="position:absolute;margin-left:195pt;margin-top:82.45pt;width:87.5pt;height: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" adj="617" fillcolor="#4f81bd" strokecolor="#1c334e" strokeweight="2pt"/>
            </w:pict>
          </mc:Fallback>
        </mc:AlternateContent>
      </w:r>
      <w:r w:rsidRPr="009B6D40">
        <w:rPr>
          <w:rFonts w:ascii="Arial" w:hAnsi="Arial" w:cs="Arial"/>
          <w:b/>
          <w:bCs/>
          <w:noProof/>
        </w:rPr>
        <w:drawing>
          <wp:inline distT="0" distB="0" distL="0" distR="0" wp14:anchorId="11EE91B5" wp14:editId="3BD1EC26">
            <wp:extent cx="3397425" cy="3664138"/>
            <wp:effectExtent l="0" t="0" r="0" b="0"/>
            <wp:docPr id="589919397" name="Picture 1" descr="A diagram of the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19397" name="Picture 1" descr="A diagram of the human body"/>
                    <pic:cNvPicPr/>
                  </pic:nvPicPr>
                  <pic:blipFill>
                    <a:blip r:embed="rId14"/>
                    <a:stretch>
                      <a:fillRect/>
                    </a:stretch>
                  </pic:blipFill>
                  <pic:spPr>
                    <a:xfrm>
                      <a:off x="0" y="0"/>
                      <a:ext cx="3397425" cy="3664138"/>
                    </a:xfrm>
                    <a:prstGeom prst="rect">
                      <a:avLst/>
                    </a:prstGeom>
                  </pic:spPr>
                </pic:pic>
              </a:graphicData>
            </a:graphic>
          </wp:inline>
        </w:drawing>
      </w:r>
    </w:p>
    <w:p w14:paraId="7D09EE40" w14:textId="6FF78080" w:rsidR="009B6D40" w:rsidRPr="003E191A" w:rsidRDefault="009B6D40" w:rsidP="003E191A">
      <w:pPr>
        <w:rPr>
          <w:rFonts w:ascii="Arial" w:hAnsi="Arial" w:cs="Arial"/>
          <w:b/>
          <w:bCs/>
        </w:rPr>
      </w:pPr>
      <w:r>
        <w:rPr>
          <w:rFonts w:ascii="Arial" w:hAnsi="Arial" w:cs="Arial"/>
          <w:b/>
          <w:bCs/>
        </w:rPr>
        <w:t xml:space="preserve">(ref: Speak well, Jade Joddle). </w:t>
      </w:r>
    </w:p>
    <w:p w14:paraId="65027CD0" w14:textId="04B52FE1" w:rsidR="003E191A" w:rsidRPr="003E191A" w:rsidRDefault="003E191A" w:rsidP="003E191A">
      <w:pPr>
        <w:rPr>
          <w:rFonts w:ascii="Arial" w:hAnsi="Arial" w:cs="Arial"/>
        </w:rPr>
      </w:pPr>
      <w:r w:rsidRPr="003E191A">
        <w:rPr>
          <w:rFonts w:ascii="Arial" w:hAnsi="Arial" w:cs="Arial"/>
        </w:rPr>
        <w:lastRenderedPageBreak/>
        <w:t xml:space="preserve">Think about the sound ‘k’. To say this sound, we need the tongue to curl to the back of the mouth, </w:t>
      </w:r>
      <w:r w:rsidR="008C332E">
        <w:rPr>
          <w:rFonts w:ascii="Arial" w:hAnsi="Arial" w:cs="Arial"/>
        </w:rPr>
        <w:t>with the back of the tongue hitting the</w:t>
      </w:r>
      <w:r w:rsidRPr="003E191A">
        <w:rPr>
          <w:rFonts w:ascii="Arial" w:hAnsi="Arial" w:cs="Arial"/>
        </w:rPr>
        <w:t xml:space="preserve"> velum, blocking the air to the nasal cavity so that air does not come out </w:t>
      </w:r>
      <w:r w:rsidR="000A6CB0">
        <w:rPr>
          <w:rFonts w:ascii="Arial" w:hAnsi="Arial" w:cs="Arial"/>
        </w:rPr>
        <w:t xml:space="preserve">of </w:t>
      </w:r>
      <w:r w:rsidRPr="003E191A">
        <w:rPr>
          <w:rFonts w:ascii="Arial" w:hAnsi="Arial" w:cs="Arial"/>
        </w:rPr>
        <w:t>the nose</w:t>
      </w:r>
      <w:r w:rsidR="008C332E">
        <w:rPr>
          <w:rFonts w:ascii="Arial" w:hAnsi="Arial" w:cs="Arial"/>
        </w:rPr>
        <w:t>. Almost simultaneously our bodies then</w:t>
      </w:r>
      <w:r w:rsidRPr="003E191A">
        <w:rPr>
          <w:rFonts w:ascii="Arial" w:hAnsi="Arial" w:cs="Arial"/>
        </w:rPr>
        <w:t xml:space="preserve"> push air from the lungs, pharynx, then release the tongue from the velum/back of the mouth so that the air explodes out of the mouth. </w:t>
      </w:r>
    </w:p>
    <w:p w14:paraId="2B7B3272" w14:textId="77777777" w:rsidR="003E191A" w:rsidRPr="003E191A" w:rsidRDefault="003E191A" w:rsidP="003E191A">
      <w:pPr>
        <w:rPr>
          <w:rFonts w:ascii="Arial" w:hAnsi="Arial" w:cs="Arial"/>
        </w:rPr>
      </w:pPr>
      <w:r w:rsidRPr="003E191A">
        <w:rPr>
          <w:rFonts w:ascii="Arial" w:hAnsi="Arial" w:cs="Arial"/>
        </w:rPr>
        <w:t xml:space="preserve">Wow! </w:t>
      </w:r>
    </w:p>
    <w:p w14:paraId="304B150F" w14:textId="00DD4363" w:rsidR="003E191A" w:rsidRPr="003E191A" w:rsidRDefault="003E191A" w:rsidP="003E191A">
      <w:pPr>
        <w:rPr>
          <w:rFonts w:ascii="Arial" w:hAnsi="Arial" w:cs="Arial"/>
        </w:rPr>
      </w:pPr>
      <w:r w:rsidRPr="003E191A">
        <w:rPr>
          <w:rFonts w:ascii="Arial" w:hAnsi="Arial" w:cs="Arial"/>
        </w:rPr>
        <w:t xml:space="preserve">It is important that you seek advice from a speech and language therapist or professional who has had additional training in this area before you teach children how to say sounds. </w:t>
      </w:r>
    </w:p>
    <w:p w14:paraId="5038B321" w14:textId="77777777" w:rsidR="000A6CB0" w:rsidRDefault="000A6CB0" w:rsidP="003E191A">
      <w:pPr>
        <w:rPr>
          <w:rFonts w:ascii="Arial" w:hAnsi="Arial" w:cs="Arial"/>
          <w:b/>
          <w:bCs/>
        </w:rPr>
      </w:pPr>
    </w:p>
    <w:p w14:paraId="2F883408" w14:textId="59BD5A29" w:rsidR="003E191A" w:rsidRPr="003E191A" w:rsidRDefault="003E191A" w:rsidP="003E191A">
      <w:pPr>
        <w:rPr>
          <w:rFonts w:ascii="Arial" w:hAnsi="Arial" w:cs="Arial"/>
          <w:b/>
          <w:bCs/>
        </w:rPr>
      </w:pPr>
      <w:r w:rsidRPr="003E191A">
        <w:rPr>
          <w:rFonts w:ascii="Arial" w:hAnsi="Arial" w:cs="Arial"/>
          <w:b/>
          <w:bCs/>
        </w:rPr>
        <w:t xml:space="preserve">What approach should you take? </w:t>
      </w:r>
    </w:p>
    <w:p w14:paraId="1740F684" w14:textId="4EDA4F8D" w:rsidR="003E191A" w:rsidRPr="003E191A" w:rsidRDefault="003E191A" w:rsidP="003E191A">
      <w:pPr>
        <w:rPr>
          <w:rFonts w:ascii="Arial" w:hAnsi="Arial" w:cs="Arial"/>
        </w:rPr>
      </w:pPr>
      <w:r w:rsidRPr="003E191A">
        <w:rPr>
          <w:rFonts w:ascii="Arial" w:hAnsi="Arial" w:cs="Arial"/>
        </w:rPr>
        <w:t xml:space="preserve">Until you know which sound </w:t>
      </w:r>
      <w:r w:rsidR="00B80E78">
        <w:rPr>
          <w:rFonts w:ascii="Arial" w:hAnsi="Arial" w:cs="Arial"/>
        </w:rPr>
        <w:t xml:space="preserve">or sound pattern </w:t>
      </w:r>
      <w:r w:rsidRPr="003E191A">
        <w:rPr>
          <w:rFonts w:ascii="Arial" w:hAnsi="Arial" w:cs="Arial"/>
        </w:rPr>
        <w:t xml:space="preserve">a child might find tricky, the best approach to take is to work on tuning in and listening. This will strengthen their ability to store and analyse sound patterns in words. </w:t>
      </w:r>
    </w:p>
    <w:p w14:paraId="323DF71A" w14:textId="77777777" w:rsidR="003E191A" w:rsidRPr="003E191A" w:rsidRDefault="003E191A" w:rsidP="003E191A">
      <w:pPr>
        <w:rPr>
          <w:rFonts w:ascii="Arial" w:hAnsi="Arial" w:cs="Arial"/>
        </w:rPr>
      </w:pPr>
      <w:r w:rsidRPr="003E191A">
        <w:rPr>
          <w:rFonts w:ascii="Arial" w:hAnsi="Arial" w:cs="Arial"/>
        </w:rPr>
        <w:t xml:space="preserve">If a child needs speech and language therapy this will get them ready for therapy. </w:t>
      </w:r>
    </w:p>
    <w:p w14:paraId="0E3D6F6C" w14:textId="31BB579C" w:rsidR="003E191A" w:rsidRPr="003E191A" w:rsidRDefault="003E191A" w:rsidP="003E191A">
      <w:pPr>
        <w:rPr>
          <w:rFonts w:ascii="Arial" w:hAnsi="Arial" w:cs="Arial"/>
        </w:rPr>
      </w:pPr>
      <w:r w:rsidRPr="003E191A">
        <w:rPr>
          <w:rFonts w:ascii="Arial" w:hAnsi="Arial" w:cs="Arial"/>
        </w:rPr>
        <w:t>Examples</w:t>
      </w:r>
    </w:p>
    <w:p w14:paraId="65E846F1" w14:textId="77777777" w:rsidR="003E191A" w:rsidRPr="003E191A" w:rsidRDefault="003E191A" w:rsidP="003E191A">
      <w:pPr>
        <w:pStyle w:val="ListParagraph"/>
        <w:numPr>
          <w:ilvl w:val="0"/>
          <w:numId w:val="44"/>
        </w:numPr>
        <w:rPr>
          <w:rFonts w:ascii="Arial" w:hAnsi="Arial" w:cs="Arial"/>
        </w:rPr>
      </w:pPr>
      <w:r w:rsidRPr="003E191A">
        <w:rPr>
          <w:rFonts w:ascii="Arial" w:hAnsi="Arial" w:cs="Arial"/>
        </w:rPr>
        <w:t>Pairs games -match pairs that rhyme/ match pictures that start with the same sound</w:t>
      </w:r>
    </w:p>
    <w:p w14:paraId="1AF67B0C" w14:textId="77777777" w:rsidR="003E191A" w:rsidRPr="003E191A" w:rsidRDefault="003E191A" w:rsidP="003E191A">
      <w:pPr>
        <w:pStyle w:val="ListParagraph"/>
        <w:numPr>
          <w:ilvl w:val="0"/>
          <w:numId w:val="44"/>
        </w:numPr>
        <w:rPr>
          <w:rFonts w:ascii="Arial" w:hAnsi="Arial" w:cs="Arial"/>
        </w:rPr>
      </w:pPr>
      <w:r w:rsidRPr="003E191A">
        <w:rPr>
          <w:rFonts w:ascii="Arial" w:hAnsi="Arial" w:cs="Arial"/>
        </w:rPr>
        <w:t>Find something that rhymes with/starts with (sound</w:t>
      </w:r>
      <w:proofErr w:type="gramStart"/>
      <w:r w:rsidRPr="003E191A">
        <w:rPr>
          <w:rFonts w:ascii="Arial" w:hAnsi="Arial" w:cs="Arial"/>
        </w:rPr>
        <w:t>)..</w:t>
      </w:r>
      <w:proofErr w:type="gramEnd"/>
      <w:r w:rsidRPr="003E191A">
        <w:rPr>
          <w:rFonts w:ascii="Arial" w:hAnsi="Arial" w:cs="Arial"/>
        </w:rPr>
        <w:t xml:space="preserve"> </w:t>
      </w:r>
    </w:p>
    <w:p w14:paraId="7CDB399F" w14:textId="77777777" w:rsidR="003E191A" w:rsidRPr="003E191A" w:rsidRDefault="003E191A" w:rsidP="003E191A">
      <w:pPr>
        <w:pStyle w:val="ListParagraph"/>
        <w:numPr>
          <w:ilvl w:val="0"/>
          <w:numId w:val="44"/>
        </w:numPr>
        <w:rPr>
          <w:rFonts w:ascii="Arial" w:hAnsi="Arial" w:cs="Arial"/>
        </w:rPr>
      </w:pPr>
      <w:r w:rsidRPr="003E191A">
        <w:rPr>
          <w:rFonts w:ascii="Arial" w:hAnsi="Arial" w:cs="Arial"/>
        </w:rPr>
        <w:t>Run to the sound I say (s, t, k/c, p, b) (stick pictures around the room).</w:t>
      </w:r>
    </w:p>
    <w:p w14:paraId="013E86CC" w14:textId="77777777" w:rsidR="003E191A" w:rsidRPr="003E191A" w:rsidRDefault="003E191A" w:rsidP="003E191A">
      <w:pPr>
        <w:pStyle w:val="ListParagraph"/>
        <w:numPr>
          <w:ilvl w:val="0"/>
          <w:numId w:val="44"/>
        </w:numPr>
        <w:rPr>
          <w:rFonts w:ascii="Arial" w:hAnsi="Arial" w:cs="Arial"/>
        </w:rPr>
      </w:pPr>
      <w:r w:rsidRPr="003E191A">
        <w:rPr>
          <w:rFonts w:ascii="Arial" w:hAnsi="Arial" w:cs="Arial"/>
        </w:rPr>
        <w:t xml:space="preserve">Feely bag – match the object/picture that rhymes, match the two objects with the same sound at the start </w:t>
      </w:r>
    </w:p>
    <w:p w14:paraId="56C5E14D" w14:textId="77777777" w:rsidR="003E191A" w:rsidRPr="003E191A" w:rsidRDefault="003E191A" w:rsidP="003E191A">
      <w:pPr>
        <w:pStyle w:val="ListParagraph"/>
        <w:numPr>
          <w:ilvl w:val="0"/>
          <w:numId w:val="44"/>
        </w:numPr>
        <w:rPr>
          <w:rFonts w:ascii="Arial" w:hAnsi="Arial" w:cs="Arial"/>
        </w:rPr>
      </w:pPr>
      <w:r w:rsidRPr="003E191A">
        <w:rPr>
          <w:rFonts w:ascii="Arial" w:hAnsi="Arial" w:cs="Arial"/>
        </w:rPr>
        <w:t xml:space="preserve">Odd one out – 3 pictures, which word does not rhyme </w:t>
      </w:r>
    </w:p>
    <w:p w14:paraId="006132BA" w14:textId="77777777" w:rsidR="003E191A" w:rsidRPr="003E191A" w:rsidRDefault="003E191A" w:rsidP="003E191A">
      <w:pPr>
        <w:pStyle w:val="ListParagraph"/>
        <w:numPr>
          <w:ilvl w:val="0"/>
          <w:numId w:val="44"/>
        </w:numPr>
        <w:rPr>
          <w:rFonts w:ascii="Arial" w:hAnsi="Arial" w:cs="Arial"/>
        </w:rPr>
      </w:pPr>
      <w:r w:rsidRPr="003E191A">
        <w:rPr>
          <w:rFonts w:ascii="Arial" w:hAnsi="Arial" w:cs="Arial"/>
        </w:rPr>
        <w:t>Sound bingo (example given is ‘s’ but you could make this for other sounds)</w:t>
      </w:r>
    </w:p>
    <w:p w14:paraId="2BE3A9CB" w14:textId="77777777" w:rsidR="003E191A" w:rsidRPr="003E191A" w:rsidRDefault="003E191A" w:rsidP="003E191A">
      <w:pPr>
        <w:pStyle w:val="ListParagraph"/>
        <w:numPr>
          <w:ilvl w:val="0"/>
          <w:numId w:val="44"/>
        </w:numPr>
        <w:rPr>
          <w:rFonts w:ascii="Arial" w:hAnsi="Arial" w:cs="Arial"/>
        </w:rPr>
      </w:pPr>
      <w:r w:rsidRPr="003E191A">
        <w:rPr>
          <w:rFonts w:ascii="Arial" w:hAnsi="Arial" w:cs="Arial"/>
        </w:rPr>
        <w:t>Singing nursery rhymes, fill in the gap</w:t>
      </w:r>
    </w:p>
    <w:p w14:paraId="57F58845" w14:textId="77777777" w:rsidR="003E191A" w:rsidRPr="003E191A" w:rsidRDefault="003E191A" w:rsidP="003E191A">
      <w:pPr>
        <w:pStyle w:val="ListParagraph"/>
        <w:numPr>
          <w:ilvl w:val="0"/>
          <w:numId w:val="44"/>
        </w:numPr>
        <w:rPr>
          <w:rFonts w:ascii="Arial" w:hAnsi="Arial" w:cs="Arial"/>
        </w:rPr>
      </w:pPr>
      <w:r w:rsidRPr="003E191A">
        <w:rPr>
          <w:rFonts w:ascii="Arial" w:hAnsi="Arial" w:cs="Arial"/>
        </w:rPr>
        <w:t>Clapping syllables in new words</w:t>
      </w:r>
    </w:p>
    <w:p w14:paraId="017997C9" w14:textId="77777777" w:rsidR="003E191A" w:rsidRPr="003E191A" w:rsidRDefault="003E191A" w:rsidP="003E191A">
      <w:pPr>
        <w:rPr>
          <w:rFonts w:ascii="Arial" w:hAnsi="Arial" w:cs="Arial"/>
        </w:rPr>
      </w:pPr>
    </w:p>
    <w:p w14:paraId="30C0AFE5" w14:textId="18A3A53F" w:rsidR="003E191A" w:rsidRPr="003E191A" w:rsidRDefault="003E191A" w:rsidP="003E191A">
      <w:pPr>
        <w:rPr>
          <w:rFonts w:ascii="Arial" w:hAnsi="Arial" w:cs="Arial"/>
        </w:rPr>
      </w:pPr>
      <w:r w:rsidRPr="003E191A">
        <w:rPr>
          <w:rFonts w:ascii="Arial" w:hAnsi="Arial" w:cs="Arial"/>
        </w:rPr>
        <w:t>Included in the Padlet is a phonological awareness pack from NHS borders Scotland</w:t>
      </w:r>
      <w:r w:rsidR="009B6D40">
        <w:rPr>
          <w:rFonts w:ascii="Arial" w:hAnsi="Arial" w:cs="Arial"/>
        </w:rPr>
        <w:t xml:space="preserve"> and Hertfordshire</w:t>
      </w:r>
      <w:r w:rsidRPr="003E191A">
        <w:rPr>
          <w:rFonts w:ascii="Arial" w:hAnsi="Arial" w:cs="Arial"/>
        </w:rPr>
        <w:t xml:space="preserve"> which </w:t>
      </w:r>
      <w:r w:rsidR="009B6D40">
        <w:rPr>
          <w:rFonts w:ascii="Arial" w:hAnsi="Arial" w:cs="Arial"/>
        </w:rPr>
        <w:t xml:space="preserve">are good </w:t>
      </w:r>
      <w:proofErr w:type="gramStart"/>
      <w:r w:rsidR="009B6D40">
        <w:rPr>
          <w:rFonts w:ascii="Arial" w:hAnsi="Arial" w:cs="Arial"/>
        </w:rPr>
        <w:t xml:space="preserve">places </w:t>
      </w:r>
      <w:r w:rsidRPr="003E191A">
        <w:rPr>
          <w:rFonts w:ascii="Arial" w:hAnsi="Arial" w:cs="Arial"/>
        </w:rPr>
        <w:t xml:space="preserve"> to</w:t>
      </w:r>
      <w:proofErr w:type="gramEnd"/>
      <w:r w:rsidRPr="003E191A">
        <w:rPr>
          <w:rFonts w:ascii="Arial" w:hAnsi="Arial" w:cs="Arial"/>
        </w:rPr>
        <w:t xml:space="preserve"> start.</w:t>
      </w:r>
    </w:p>
    <w:p w14:paraId="6B28AEAB" w14:textId="77777777" w:rsidR="003E191A" w:rsidRPr="003E191A" w:rsidRDefault="003E191A" w:rsidP="003E191A">
      <w:pPr>
        <w:rPr>
          <w:rFonts w:ascii="Arial" w:hAnsi="Arial" w:cs="Arial"/>
        </w:rPr>
      </w:pPr>
      <w:r w:rsidRPr="003E191A">
        <w:rPr>
          <w:rFonts w:ascii="Arial" w:hAnsi="Arial" w:cs="Arial"/>
        </w:rPr>
        <w:t xml:space="preserve">For older children use pictures that correspond to some more topic vocabulary or their particular interest. </w:t>
      </w:r>
    </w:p>
    <w:p w14:paraId="12C1D098" w14:textId="77777777" w:rsidR="003E191A" w:rsidRPr="003E191A" w:rsidRDefault="003E191A" w:rsidP="003E191A">
      <w:pPr>
        <w:rPr>
          <w:rFonts w:ascii="Arial" w:hAnsi="Arial" w:cs="Arial"/>
        </w:rPr>
      </w:pPr>
    </w:p>
    <w:p w14:paraId="306C19D5" w14:textId="7CA8144B" w:rsidR="003E191A" w:rsidRPr="003E191A" w:rsidRDefault="003E191A" w:rsidP="003E191A">
      <w:pPr>
        <w:rPr>
          <w:rFonts w:ascii="Arial" w:hAnsi="Arial" w:cs="Arial"/>
          <w:b/>
          <w:bCs/>
        </w:rPr>
      </w:pPr>
      <w:r w:rsidRPr="003E191A">
        <w:rPr>
          <w:rFonts w:ascii="Arial" w:hAnsi="Arial" w:cs="Arial"/>
          <w:b/>
          <w:bCs/>
        </w:rPr>
        <w:t>General strategies for parents and school staff</w:t>
      </w:r>
    </w:p>
    <w:p w14:paraId="226D9571" w14:textId="77777777" w:rsidR="003E191A" w:rsidRPr="003E191A" w:rsidRDefault="003E191A" w:rsidP="004816E7">
      <w:pPr>
        <w:rPr>
          <w:rFonts w:ascii="Arial" w:hAnsi="Arial" w:cs="Arial"/>
          <w:b/>
          <w:bCs/>
        </w:rPr>
      </w:pPr>
      <w:r w:rsidRPr="003E191A">
        <w:rPr>
          <w:rFonts w:ascii="Arial" w:hAnsi="Arial" w:cs="Arial"/>
          <w:b/>
          <w:bCs/>
        </w:rPr>
        <w:t xml:space="preserve">What you can do to help: </w:t>
      </w:r>
    </w:p>
    <w:p w14:paraId="7788A8EB" w14:textId="77777777" w:rsidR="003E191A" w:rsidRDefault="003E191A" w:rsidP="003E191A">
      <w:pPr>
        <w:pStyle w:val="ListParagraph"/>
        <w:numPr>
          <w:ilvl w:val="0"/>
          <w:numId w:val="45"/>
        </w:numPr>
        <w:rPr>
          <w:rFonts w:ascii="Arial" w:hAnsi="Arial" w:cs="Arial"/>
        </w:rPr>
      </w:pPr>
      <w:r w:rsidRPr="003E191A">
        <w:rPr>
          <w:rFonts w:ascii="Arial" w:hAnsi="Arial" w:cs="Arial"/>
        </w:rPr>
        <w:t>Avoid correcting your child’s speech sound mistakes or asking them to say words again. Instead, repeat the word back to them in a natural way e.g. ‘tar’ → ‘oh yes, a car’.</w:t>
      </w:r>
    </w:p>
    <w:p w14:paraId="5187D02B" w14:textId="56A70E4F" w:rsidR="003E191A" w:rsidRPr="003E191A" w:rsidRDefault="003E191A" w:rsidP="003E191A">
      <w:pPr>
        <w:pStyle w:val="ListParagraph"/>
        <w:numPr>
          <w:ilvl w:val="0"/>
          <w:numId w:val="45"/>
        </w:numPr>
        <w:rPr>
          <w:rFonts w:ascii="Arial" w:hAnsi="Arial" w:cs="Arial"/>
        </w:rPr>
      </w:pPr>
      <w:r w:rsidRPr="003E191A">
        <w:rPr>
          <w:rFonts w:ascii="Arial" w:hAnsi="Arial" w:cs="Arial"/>
        </w:rPr>
        <w:lastRenderedPageBreak/>
        <w:t xml:space="preserve">Be positive about what your child is saying rather than focusing on how they are saying it. </w:t>
      </w:r>
    </w:p>
    <w:p w14:paraId="50E30447" w14:textId="57EDBE36" w:rsidR="003E191A" w:rsidRPr="003E191A" w:rsidRDefault="003E191A" w:rsidP="003E191A">
      <w:pPr>
        <w:pStyle w:val="ListParagraph"/>
        <w:numPr>
          <w:ilvl w:val="0"/>
          <w:numId w:val="45"/>
        </w:numPr>
        <w:rPr>
          <w:rFonts w:ascii="Arial" w:hAnsi="Arial" w:cs="Arial"/>
        </w:rPr>
      </w:pPr>
      <w:r w:rsidRPr="003E191A">
        <w:rPr>
          <w:rFonts w:ascii="Arial" w:hAnsi="Arial" w:cs="Arial"/>
        </w:rPr>
        <w:t xml:space="preserve">Use a slow pace, with lots of pauses, so your child can clearly hear your speech. This should naturally help them to slow down their talking. </w:t>
      </w:r>
    </w:p>
    <w:p w14:paraId="4AB33464" w14:textId="77777777" w:rsidR="003E191A" w:rsidRPr="003E191A" w:rsidRDefault="003E191A" w:rsidP="003E191A">
      <w:pPr>
        <w:pStyle w:val="ListParagraph"/>
        <w:numPr>
          <w:ilvl w:val="0"/>
          <w:numId w:val="45"/>
        </w:numPr>
        <w:rPr>
          <w:rFonts w:ascii="Arial" w:hAnsi="Arial" w:cs="Arial"/>
        </w:rPr>
      </w:pPr>
      <w:r w:rsidRPr="003E191A">
        <w:rPr>
          <w:rFonts w:ascii="Arial" w:hAnsi="Arial" w:cs="Arial"/>
        </w:rPr>
        <w:t xml:space="preserve">Talk about things that you can both see. </w:t>
      </w:r>
    </w:p>
    <w:p w14:paraId="0E76AFF0" w14:textId="0BCF60C4" w:rsidR="004816E7" w:rsidRDefault="003E191A" w:rsidP="004816E7">
      <w:pPr>
        <w:pStyle w:val="ListParagraph"/>
        <w:numPr>
          <w:ilvl w:val="0"/>
          <w:numId w:val="45"/>
        </w:numPr>
        <w:rPr>
          <w:rFonts w:ascii="Arial" w:hAnsi="Arial" w:cs="Arial"/>
        </w:rPr>
      </w:pPr>
      <w:r w:rsidRPr="003E191A">
        <w:rPr>
          <w:rFonts w:ascii="Arial" w:hAnsi="Arial" w:cs="Arial"/>
        </w:rPr>
        <w:t>Reduce background noise when talking to your child, for example, turn off the TV/ music/ tablet.</w:t>
      </w:r>
    </w:p>
    <w:p w14:paraId="39D6177A" w14:textId="77777777" w:rsidR="007D0557" w:rsidRPr="007D0557" w:rsidRDefault="007D0557" w:rsidP="007D0557">
      <w:pPr>
        <w:pStyle w:val="ListParagraph"/>
        <w:rPr>
          <w:rFonts w:ascii="Arial" w:hAnsi="Arial" w:cs="Arial"/>
        </w:rPr>
      </w:pPr>
    </w:p>
    <w:p w14:paraId="1BB4F621" w14:textId="77777777" w:rsidR="003E191A" w:rsidRPr="003E191A" w:rsidRDefault="003E191A" w:rsidP="004816E7">
      <w:pPr>
        <w:rPr>
          <w:rFonts w:ascii="Arial" w:hAnsi="Arial" w:cs="Arial"/>
          <w:b/>
          <w:bCs/>
        </w:rPr>
      </w:pPr>
      <w:r w:rsidRPr="003E191A">
        <w:rPr>
          <w:rFonts w:ascii="Arial" w:hAnsi="Arial" w:cs="Arial"/>
          <w:b/>
          <w:bCs/>
        </w:rPr>
        <w:t xml:space="preserve">What to do if you don’t understand what your child has said: </w:t>
      </w:r>
    </w:p>
    <w:p w14:paraId="6511B3C5" w14:textId="77777777" w:rsidR="003E191A" w:rsidRPr="003E191A" w:rsidRDefault="003E191A" w:rsidP="003E191A">
      <w:pPr>
        <w:pStyle w:val="ListParagraph"/>
        <w:numPr>
          <w:ilvl w:val="0"/>
          <w:numId w:val="46"/>
        </w:numPr>
        <w:rPr>
          <w:rFonts w:ascii="Arial" w:hAnsi="Arial" w:cs="Arial"/>
        </w:rPr>
      </w:pPr>
      <w:r w:rsidRPr="003E191A">
        <w:rPr>
          <w:rFonts w:ascii="Arial" w:hAnsi="Arial" w:cs="Arial"/>
        </w:rPr>
        <w:t xml:space="preserve">Ask them to say it again, but in a positive way e.g. ‘my ears missed that, can you tell me again?’ </w:t>
      </w:r>
    </w:p>
    <w:p w14:paraId="31DCEC3B" w14:textId="77777777" w:rsidR="003E191A" w:rsidRPr="003E191A" w:rsidRDefault="003E191A" w:rsidP="003E191A">
      <w:pPr>
        <w:pStyle w:val="ListParagraph"/>
        <w:numPr>
          <w:ilvl w:val="0"/>
          <w:numId w:val="46"/>
        </w:numPr>
        <w:rPr>
          <w:rFonts w:ascii="Arial" w:hAnsi="Arial" w:cs="Arial"/>
        </w:rPr>
      </w:pPr>
      <w:r w:rsidRPr="003E191A">
        <w:rPr>
          <w:rFonts w:ascii="Arial" w:hAnsi="Arial" w:cs="Arial"/>
        </w:rPr>
        <w:t xml:space="preserve"> Ask your child to ‘show you’. </w:t>
      </w:r>
    </w:p>
    <w:p w14:paraId="3A47D623" w14:textId="77777777" w:rsidR="003E191A" w:rsidRPr="003E191A" w:rsidRDefault="003E191A" w:rsidP="003E191A">
      <w:pPr>
        <w:pStyle w:val="ListParagraph"/>
        <w:numPr>
          <w:ilvl w:val="0"/>
          <w:numId w:val="46"/>
        </w:numPr>
        <w:rPr>
          <w:rFonts w:ascii="Arial" w:hAnsi="Arial" w:cs="Arial"/>
        </w:rPr>
      </w:pPr>
      <w:r w:rsidRPr="003E191A">
        <w:rPr>
          <w:rFonts w:ascii="Arial" w:hAnsi="Arial" w:cs="Arial"/>
        </w:rPr>
        <w:t xml:space="preserve"> Ask a few key questions. </w:t>
      </w:r>
    </w:p>
    <w:p w14:paraId="6304810E" w14:textId="77777777" w:rsidR="003E191A" w:rsidRPr="003E191A" w:rsidRDefault="003E191A" w:rsidP="003E191A">
      <w:pPr>
        <w:pStyle w:val="ListParagraph"/>
        <w:numPr>
          <w:ilvl w:val="0"/>
          <w:numId w:val="46"/>
        </w:numPr>
        <w:rPr>
          <w:rFonts w:ascii="Arial" w:hAnsi="Arial" w:cs="Arial"/>
        </w:rPr>
      </w:pPr>
      <w:r w:rsidRPr="003E191A">
        <w:rPr>
          <w:rFonts w:ascii="Arial" w:hAnsi="Arial" w:cs="Arial"/>
        </w:rPr>
        <w:t xml:space="preserve">Repeat back what you did understand so your child only has to repeat what you have missed. </w:t>
      </w:r>
    </w:p>
    <w:p w14:paraId="7A4840A8" w14:textId="15A47AC1" w:rsidR="004816E7" w:rsidRDefault="003E191A" w:rsidP="003E191A">
      <w:pPr>
        <w:pStyle w:val="ListParagraph"/>
        <w:numPr>
          <w:ilvl w:val="0"/>
          <w:numId w:val="46"/>
        </w:numPr>
        <w:rPr>
          <w:rFonts w:ascii="Arial" w:hAnsi="Arial" w:cs="Arial"/>
        </w:rPr>
      </w:pPr>
      <w:r w:rsidRPr="003E191A">
        <w:rPr>
          <w:rFonts w:ascii="Arial" w:hAnsi="Arial" w:cs="Arial"/>
        </w:rPr>
        <w:t>Ask your child to tell you in a different way; they could try using a different word, using actions or gesture or older children could draw</w:t>
      </w:r>
      <w:r>
        <w:rPr>
          <w:rFonts w:ascii="Arial" w:hAnsi="Arial" w:cs="Arial"/>
        </w:rPr>
        <w:t xml:space="preserve"> it or write it down. </w:t>
      </w:r>
    </w:p>
    <w:p w14:paraId="1A4B516F" w14:textId="77777777" w:rsidR="003E191A" w:rsidRDefault="003E191A" w:rsidP="003E191A">
      <w:pPr>
        <w:rPr>
          <w:rFonts w:ascii="Arial" w:hAnsi="Arial" w:cs="Arial"/>
        </w:rPr>
      </w:pPr>
    </w:p>
    <w:p w14:paraId="08CA033B" w14:textId="77777777" w:rsidR="003E191A" w:rsidRDefault="003E191A" w:rsidP="003E191A">
      <w:pPr>
        <w:rPr>
          <w:rFonts w:ascii="Arial" w:hAnsi="Arial" w:cs="Arial"/>
        </w:rPr>
      </w:pPr>
    </w:p>
    <w:p w14:paraId="6B8062C1" w14:textId="77777777" w:rsidR="003E191A" w:rsidRPr="003E191A" w:rsidRDefault="003E191A" w:rsidP="003E191A">
      <w:pPr>
        <w:rPr>
          <w:rFonts w:ascii="Arial" w:hAnsi="Arial" w:cs="Arial"/>
        </w:rPr>
      </w:pPr>
    </w:p>
    <w:p w14:paraId="40E56F42" w14:textId="77777777" w:rsidR="004816E7" w:rsidRPr="003E191A" w:rsidRDefault="004816E7" w:rsidP="004816E7"/>
    <w:p w14:paraId="3CEA0521" w14:textId="77777777" w:rsidR="004816E7" w:rsidRPr="003E191A" w:rsidRDefault="004816E7" w:rsidP="004816E7"/>
    <w:p w14:paraId="78D387C5" w14:textId="77777777" w:rsidR="004816E7" w:rsidRPr="003E191A" w:rsidRDefault="004816E7" w:rsidP="004816E7"/>
    <w:p w14:paraId="660C8707" w14:textId="77777777" w:rsidR="004816E7" w:rsidRPr="003E191A" w:rsidRDefault="004816E7" w:rsidP="004816E7"/>
    <w:p w14:paraId="09A4F821" w14:textId="77777777" w:rsidR="004816E7" w:rsidRPr="003E191A" w:rsidRDefault="004816E7" w:rsidP="004816E7"/>
    <w:p w14:paraId="18CFC2A3" w14:textId="77777777" w:rsidR="004816E7" w:rsidRPr="003E191A" w:rsidRDefault="004816E7" w:rsidP="004816E7"/>
    <w:p w14:paraId="756AA6FA" w14:textId="77777777" w:rsidR="004816E7" w:rsidRPr="003E191A" w:rsidRDefault="004816E7" w:rsidP="004816E7"/>
    <w:p w14:paraId="1794B4C4" w14:textId="77777777" w:rsidR="004816E7" w:rsidRPr="003E191A" w:rsidRDefault="004816E7" w:rsidP="004816E7"/>
    <w:p w14:paraId="3EE78511" w14:textId="77777777" w:rsidR="004816E7" w:rsidRPr="003E191A" w:rsidRDefault="004816E7" w:rsidP="004816E7"/>
    <w:p w14:paraId="52E8AA0D" w14:textId="77777777" w:rsidR="004816E7" w:rsidRPr="003E191A" w:rsidRDefault="004816E7" w:rsidP="004816E7"/>
    <w:p w14:paraId="42D09C80" w14:textId="77777777" w:rsidR="004816E7" w:rsidRPr="003E191A" w:rsidRDefault="004816E7" w:rsidP="004816E7"/>
    <w:p w14:paraId="5810A3EE" w14:textId="77777777" w:rsidR="004816E7" w:rsidRPr="003E191A" w:rsidRDefault="004816E7" w:rsidP="004816E7"/>
    <w:p w14:paraId="116DBB9A" w14:textId="77777777" w:rsidR="004816E7" w:rsidRPr="003E191A" w:rsidRDefault="004816E7" w:rsidP="004816E7"/>
    <w:p w14:paraId="39C2CA21" w14:textId="77777777" w:rsidR="004816E7" w:rsidRPr="003E191A" w:rsidRDefault="004816E7" w:rsidP="004816E7"/>
    <w:p w14:paraId="00D11CE6" w14:textId="77777777" w:rsidR="004816E7" w:rsidRPr="003E191A" w:rsidRDefault="004816E7" w:rsidP="004816E7"/>
    <w:p w14:paraId="714E4CEA" w14:textId="77777777" w:rsidR="004816E7" w:rsidRPr="003E191A" w:rsidRDefault="004816E7" w:rsidP="004816E7"/>
    <w:p w14:paraId="63E99109" w14:textId="77777777" w:rsidR="004816E7" w:rsidRPr="003E191A" w:rsidRDefault="004816E7" w:rsidP="004816E7"/>
    <w:p w14:paraId="126DFE88" w14:textId="77777777" w:rsidR="004816E7" w:rsidRPr="003E191A" w:rsidRDefault="004816E7" w:rsidP="004816E7"/>
    <w:p w14:paraId="20CA6F57" w14:textId="77777777" w:rsidR="004816E7" w:rsidRPr="003E191A" w:rsidRDefault="004816E7" w:rsidP="004816E7"/>
    <w:p w14:paraId="111E1E78" w14:textId="77777777" w:rsidR="004816E7" w:rsidRPr="003E191A" w:rsidRDefault="004816E7" w:rsidP="004816E7"/>
    <w:p w14:paraId="4B83AE78" w14:textId="77777777" w:rsidR="004816E7" w:rsidRPr="003E191A" w:rsidRDefault="004816E7" w:rsidP="004816E7"/>
    <w:p w14:paraId="15C9195F" w14:textId="77777777" w:rsidR="004816E7" w:rsidRPr="003E191A" w:rsidRDefault="004816E7" w:rsidP="004816E7"/>
    <w:p w14:paraId="5EDF1AF1" w14:textId="77777777" w:rsidR="004816E7" w:rsidRPr="003E191A" w:rsidRDefault="004816E7" w:rsidP="004816E7"/>
    <w:p w14:paraId="301969B1" w14:textId="77777777" w:rsidR="004816E7" w:rsidRPr="003E191A" w:rsidRDefault="004816E7" w:rsidP="004816E7"/>
    <w:p w14:paraId="59F8727B" w14:textId="77777777" w:rsidR="004816E7" w:rsidRPr="003E191A" w:rsidRDefault="004816E7" w:rsidP="004816E7"/>
    <w:sectPr w:rsidR="004816E7" w:rsidRPr="003E191A" w:rsidSect="003E191A">
      <w:headerReference w:type="default" r:id="rId15"/>
      <w:footerReference w:type="even" r:id="rId16"/>
      <w:footerReference w:type="default" r:id="rId17"/>
      <w:headerReference w:type="first" r:id="rId18"/>
      <w:footerReference w:type="first" r:id="rId19"/>
      <w:type w:val="continuous"/>
      <w:pgSz w:w="16840" w:h="11907" w:orient="landscape" w:code="9"/>
      <w:pgMar w:top="964" w:right="964" w:bottom="567" w:left="964" w:header="568" w:footer="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CEE64" w14:textId="77777777" w:rsidR="00B80F8F" w:rsidRDefault="00B80F8F">
      <w:r>
        <w:separator/>
      </w:r>
    </w:p>
  </w:endnote>
  <w:endnote w:type="continuationSeparator" w:id="0">
    <w:p w14:paraId="30DC6954" w14:textId="77777777" w:rsidR="00B80F8F" w:rsidRDefault="00B80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1A50C" w14:textId="77777777" w:rsidR="00A03904" w:rsidRDefault="00A03904">
    <w:pPr>
      <w:pStyle w:val="Footer"/>
    </w:pPr>
    <w:r>
      <w:rPr>
        <w:noProof/>
      </w:rPr>
      <mc:AlternateContent>
        <mc:Choice Requires="wps">
          <w:drawing>
            <wp:anchor distT="0" distB="0" distL="0" distR="0" simplePos="0" relativeHeight="251669504" behindDoc="0" locked="0" layoutInCell="1" allowOverlap="1" wp14:anchorId="6E3BFA7C" wp14:editId="0E05575E">
              <wp:simplePos x="635" y="635"/>
              <wp:positionH relativeFrom="column">
                <wp:align>center</wp:align>
              </wp:positionH>
              <wp:positionV relativeFrom="paragraph">
                <wp:posOffset>635</wp:posOffset>
              </wp:positionV>
              <wp:extent cx="443865" cy="443865"/>
              <wp:effectExtent l="0" t="0" r="10160" b="16510"/>
              <wp:wrapSquare wrapText="bothSides"/>
              <wp:docPr id="4" name="Text Box 4" descr="Unclassifi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53B01E" w14:textId="77777777" w:rsidR="00A03904" w:rsidRPr="00A03904" w:rsidRDefault="00A03904">
                          <w:pPr>
                            <w:rPr>
                              <w:rFonts w:ascii="Calibri" w:eastAsia="Calibri" w:hAnsi="Calibri" w:cs="Calibri"/>
                              <w:color w:val="317100"/>
                              <w:sz w:val="20"/>
                              <w:szCs w:val="20"/>
                            </w:rPr>
                          </w:pPr>
                          <w:r w:rsidRPr="00A03904">
                            <w:rPr>
                              <w:rFonts w:ascii="Calibri" w:eastAsia="Calibri" w:hAnsi="Calibri" w:cs="Calibri"/>
                              <w:color w:val="317100"/>
                              <w:sz w:val="20"/>
                              <w:szCs w:val="20"/>
                            </w:rPr>
                            <w:t>Unclassified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E3BFA7C" id="_x0000_t202" coordsize="21600,21600" o:spt="202" path="m,l,21600r21600,l21600,xe">
              <v:stroke joinstyle="miter"/>
              <v:path gradientshapeok="t" o:connecttype="rect"/>
            </v:shapetype>
            <v:shape id="Text Box 4" o:spid="_x0000_s1028" type="#_x0000_t202" alt="Unclassified"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853B01E" w14:textId="77777777" w:rsidR="00A03904" w:rsidRPr="00A03904" w:rsidRDefault="00A03904">
                    <w:pPr>
                      <w:rPr>
                        <w:rFonts w:ascii="Calibri" w:eastAsia="Calibri" w:hAnsi="Calibri" w:cs="Calibri"/>
                        <w:color w:val="317100"/>
                        <w:sz w:val="20"/>
                        <w:szCs w:val="20"/>
                      </w:rPr>
                    </w:pPr>
                    <w:r w:rsidRPr="00A03904">
                      <w:rPr>
                        <w:rFonts w:ascii="Calibri" w:eastAsia="Calibri" w:hAnsi="Calibri" w:cs="Calibri"/>
                        <w:color w:val="317100"/>
                        <w:sz w:val="20"/>
                        <w:szCs w:val="20"/>
                      </w:rPr>
                      <w:t>Unclassified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7EB9" w14:textId="77777777" w:rsidR="00C70B19" w:rsidRPr="00BB039A" w:rsidRDefault="00A03904" w:rsidP="00BB039A">
    <w:pPr>
      <w:pStyle w:val="Footer"/>
      <w:jc w:val="center"/>
      <w:rPr>
        <w:i/>
        <w:color w:val="00B050"/>
        <w:sz w:val="22"/>
      </w:rPr>
    </w:pPr>
    <w:r>
      <w:rPr>
        <w:i/>
        <w:noProof/>
        <w:color w:val="00B050"/>
        <w:sz w:val="22"/>
      </w:rPr>
      <mc:AlternateContent>
        <mc:Choice Requires="wps">
          <w:drawing>
            <wp:anchor distT="0" distB="0" distL="0" distR="0" simplePos="0" relativeHeight="251670528" behindDoc="0" locked="0" layoutInCell="1" allowOverlap="1" wp14:anchorId="7DF56F69" wp14:editId="4BC00D2C">
              <wp:simplePos x="635" y="635"/>
              <wp:positionH relativeFrom="column">
                <wp:align>center</wp:align>
              </wp:positionH>
              <wp:positionV relativeFrom="paragraph">
                <wp:posOffset>635</wp:posOffset>
              </wp:positionV>
              <wp:extent cx="443865" cy="443865"/>
              <wp:effectExtent l="0" t="0" r="10160" b="16510"/>
              <wp:wrapSquare wrapText="bothSides"/>
              <wp:docPr id="5" name="Text Box 5" descr="Unclassifi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B59D25" w14:textId="77777777" w:rsidR="00A03904" w:rsidRPr="00A03904" w:rsidRDefault="00A03904">
                          <w:pPr>
                            <w:rPr>
                              <w:rFonts w:ascii="Calibri" w:eastAsia="Calibri" w:hAnsi="Calibri" w:cs="Calibri"/>
                              <w:color w:val="317100"/>
                              <w:sz w:val="20"/>
                              <w:szCs w:val="20"/>
                            </w:rPr>
                          </w:pPr>
                          <w:r w:rsidRPr="00A03904">
                            <w:rPr>
                              <w:rFonts w:ascii="Calibri" w:eastAsia="Calibri" w:hAnsi="Calibri" w:cs="Calibri"/>
                              <w:color w:val="317100"/>
                              <w:sz w:val="20"/>
                              <w:szCs w:val="20"/>
                            </w:rPr>
                            <w:t>Unclassified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F56F69" id="_x0000_t202" coordsize="21600,21600" o:spt="202" path="m,l,21600r21600,l21600,xe">
              <v:stroke joinstyle="miter"/>
              <v:path gradientshapeok="t" o:connecttype="rect"/>
            </v:shapetype>
            <v:shape id="Text Box 5" o:spid="_x0000_s1029" type="#_x0000_t202" alt="Unclassified" style="position:absolute;left:0;text-align:left;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4B59D25" w14:textId="77777777" w:rsidR="00A03904" w:rsidRPr="00A03904" w:rsidRDefault="00A03904">
                    <w:pPr>
                      <w:rPr>
                        <w:rFonts w:ascii="Calibri" w:eastAsia="Calibri" w:hAnsi="Calibri" w:cs="Calibri"/>
                        <w:color w:val="317100"/>
                        <w:sz w:val="20"/>
                        <w:szCs w:val="20"/>
                      </w:rPr>
                    </w:pPr>
                    <w:r w:rsidRPr="00A03904">
                      <w:rPr>
                        <w:rFonts w:ascii="Calibri" w:eastAsia="Calibri" w:hAnsi="Calibri" w:cs="Calibri"/>
                        <w:color w:val="317100"/>
                        <w:sz w:val="20"/>
                        <w:szCs w:val="20"/>
                      </w:rPr>
                      <w:t>Unclassified</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4928D" w14:textId="77777777" w:rsidR="007475E7" w:rsidRDefault="004816E7">
    <w:pPr>
      <w:pStyle w:val="Footer"/>
    </w:pPr>
    <w:r>
      <w:rPr>
        <w:noProof/>
      </w:rPr>
      <w:drawing>
        <wp:inline distT="0" distB="0" distL="0" distR="0" wp14:anchorId="2C2DCE3E" wp14:editId="744DE00F">
          <wp:extent cx="9469120" cy="1479550"/>
          <wp:effectExtent l="0" t="0" r="0" b="6350"/>
          <wp:docPr id="568862951" name="Picture 56886295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69120" cy="1479550"/>
                  </a:xfrm>
                  <a:prstGeom prst="rect">
                    <a:avLst/>
                  </a:prstGeom>
                </pic:spPr>
              </pic:pic>
            </a:graphicData>
          </a:graphic>
        </wp:inline>
      </w:drawing>
    </w:r>
    <w:r w:rsidR="007475E7" w:rsidRPr="007475E7">
      <w:rPr>
        <w:noProof/>
      </w:rPr>
      <w:drawing>
        <wp:anchor distT="0" distB="0" distL="114300" distR="114300" simplePos="0" relativeHeight="251667456" behindDoc="0" locked="0" layoutInCell="1" allowOverlap="1" wp14:anchorId="6A99A0D9" wp14:editId="22BC9959">
          <wp:simplePos x="0" y="0"/>
          <wp:positionH relativeFrom="margin">
            <wp:posOffset>-238125</wp:posOffset>
          </wp:positionH>
          <wp:positionV relativeFrom="margin">
            <wp:posOffset>9049385</wp:posOffset>
          </wp:positionV>
          <wp:extent cx="1047750" cy="488950"/>
          <wp:effectExtent l="0" t="0" r="0" b="6350"/>
          <wp:wrapSquare wrapText="bothSides"/>
          <wp:docPr id="1614082190" name="Picture 2" descr="positive_s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itive_sl_blac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47750" cy="488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33907" w14:textId="77777777" w:rsidR="00B80F8F" w:rsidRDefault="00B80F8F">
      <w:r>
        <w:separator/>
      </w:r>
    </w:p>
  </w:footnote>
  <w:footnote w:type="continuationSeparator" w:id="0">
    <w:p w14:paraId="43C8ED21" w14:textId="77777777" w:rsidR="00B80F8F" w:rsidRDefault="00B80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E05E2" w14:textId="77777777" w:rsidR="00C70B19" w:rsidRDefault="00C70B19" w:rsidP="003F472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63884" w14:textId="77777777" w:rsidR="007475E7" w:rsidRDefault="007475E7" w:rsidP="007475E7">
    <w:pPr>
      <w:pStyle w:val="Header"/>
      <w:jc w:val="right"/>
    </w:pPr>
    <w:r>
      <w:rPr>
        <w:noProof/>
        <w:lang w:eastAsia="en-GB"/>
      </w:rPr>
      <w:drawing>
        <wp:inline distT="0" distB="0" distL="0" distR="0" wp14:anchorId="21C63EE8" wp14:editId="4D680FAA">
          <wp:extent cx="2040565" cy="552450"/>
          <wp:effectExtent l="0" t="0" r="0" b="0"/>
          <wp:docPr id="1546086628" name="Picture 15460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Logo.jpg"/>
                  <pic:cNvPicPr/>
                </pic:nvPicPr>
                <pic:blipFill rotWithShape="1">
                  <a:blip r:embed="rId1">
                    <a:extLst>
                      <a:ext uri="{28A0092B-C50C-407E-A947-70E740481C1C}">
                        <a14:useLocalDpi xmlns:a14="http://schemas.microsoft.com/office/drawing/2010/main" val="0"/>
                      </a:ext>
                    </a:extLst>
                  </a:blip>
                  <a:srcRect l="9720" t="17590" r="8534" b="33123"/>
                  <a:stretch/>
                </pic:blipFill>
                <pic:spPr bwMode="auto">
                  <a:xfrm>
                    <a:off x="0" y="0"/>
                    <a:ext cx="2144076" cy="58047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F"/>
      </v:shape>
    </w:pict>
  </w:numPicBullet>
  <w:abstractNum w:abstractNumId="0" w15:restartNumberingAfterBreak="0">
    <w:nsid w:val="01B655F2"/>
    <w:multiLevelType w:val="hybridMultilevel"/>
    <w:tmpl w:val="D69CCD8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3480C73"/>
    <w:multiLevelType w:val="hybridMultilevel"/>
    <w:tmpl w:val="A20634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52F4B"/>
    <w:multiLevelType w:val="hybridMultilevel"/>
    <w:tmpl w:val="012E8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B6208C"/>
    <w:multiLevelType w:val="hybridMultilevel"/>
    <w:tmpl w:val="B37C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B36E4"/>
    <w:multiLevelType w:val="hybridMultilevel"/>
    <w:tmpl w:val="2522D194"/>
    <w:lvl w:ilvl="0" w:tplc="0809000B">
      <w:start w:val="1"/>
      <w:numFmt w:val="bullet"/>
      <w:lvlText w:val=""/>
      <w:lvlJc w:val="left"/>
      <w:pPr>
        <w:tabs>
          <w:tab w:val="num" w:pos="833"/>
        </w:tabs>
        <w:ind w:left="833" w:hanging="360"/>
      </w:pPr>
      <w:rPr>
        <w:rFonts w:ascii="Wingdings" w:hAnsi="Wingdings" w:hint="default"/>
      </w:rPr>
    </w:lvl>
    <w:lvl w:ilvl="1" w:tplc="08090003" w:tentative="1">
      <w:start w:val="1"/>
      <w:numFmt w:val="bullet"/>
      <w:lvlText w:val="o"/>
      <w:lvlJc w:val="left"/>
      <w:pPr>
        <w:tabs>
          <w:tab w:val="num" w:pos="1553"/>
        </w:tabs>
        <w:ind w:left="1553" w:hanging="360"/>
      </w:pPr>
      <w:rPr>
        <w:rFonts w:ascii="Courier New" w:hAnsi="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0B7E1831"/>
    <w:multiLevelType w:val="hybridMultilevel"/>
    <w:tmpl w:val="AA22564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0D995C5A"/>
    <w:multiLevelType w:val="hybridMultilevel"/>
    <w:tmpl w:val="6D28FE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9D6DDA"/>
    <w:multiLevelType w:val="hybridMultilevel"/>
    <w:tmpl w:val="1A94DE4A"/>
    <w:lvl w:ilvl="0" w:tplc="E2DE1C26">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0E7075"/>
    <w:multiLevelType w:val="hybridMultilevel"/>
    <w:tmpl w:val="2DF6B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183211"/>
    <w:multiLevelType w:val="hybridMultilevel"/>
    <w:tmpl w:val="E32CBE2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147281"/>
    <w:multiLevelType w:val="hybridMultilevel"/>
    <w:tmpl w:val="0E32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F51527"/>
    <w:multiLevelType w:val="hybridMultilevel"/>
    <w:tmpl w:val="758A8F44"/>
    <w:lvl w:ilvl="0" w:tplc="08090001">
      <w:start w:val="1"/>
      <w:numFmt w:val="bullet"/>
      <w:lvlText w:val=""/>
      <w:lvlJc w:val="left"/>
      <w:pPr>
        <w:tabs>
          <w:tab w:val="num" w:pos="1193"/>
        </w:tabs>
        <w:ind w:left="1193" w:hanging="360"/>
      </w:pPr>
      <w:rPr>
        <w:rFonts w:ascii="Symbol" w:hAnsi="Symbol" w:hint="default"/>
      </w:rPr>
    </w:lvl>
    <w:lvl w:ilvl="1" w:tplc="08090003" w:tentative="1">
      <w:start w:val="1"/>
      <w:numFmt w:val="bullet"/>
      <w:lvlText w:val="o"/>
      <w:lvlJc w:val="left"/>
      <w:pPr>
        <w:tabs>
          <w:tab w:val="num" w:pos="1913"/>
        </w:tabs>
        <w:ind w:left="1913" w:hanging="360"/>
      </w:pPr>
      <w:rPr>
        <w:rFonts w:ascii="Courier New" w:hAnsi="Courier New" w:cs="Courier New" w:hint="default"/>
      </w:rPr>
    </w:lvl>
    <w:lvl w:ilvl="2" w:tplc="08090005" w:tentative="1">
      <w:start w:val="1"/>
      <w:numFmt w:val="bullet"/>
      <w:lvlText w:val=""/>
      <w:lvlJc w:val="left"/>
      <w:pPr>
        <w:tabs>
          <w:tab w:val="num" w:pos="2633"/>
        </w:tabs>
        <w:ind w:left="2633" w:hanging="360"/>
      </w:pPr>
      <w:rPr>
        <w:rFonts w:ascii="Wingdings" w:hAnsi="Wingdings" w:hint="default"/>
      </w:rPr>
    </w:lvl>
    <w:lvl w:ilvl="3" w:tplc="08090001" w:tentative="1">
      <w:start w:val="1"/>
      <w:numFmt w:val="bullet"/>
      <w:lvlText w:val=""/>
      <w:lvlJc w:val="left"/>
      <w:pPr>
        <w:tabs>
          <w:tab w:val="num" w:pos="3353"/>
        </w:tabs>
        <w:ind w:left="3353" w:hanging="360"/>
      </w:pPr>
      <w:rPr>
        <w:rFonts w:ascii="Symbol" w:hAnsi="Symbol" w:hint="default"/>
      </w:rPr>
    </w:lvl>
    <w:lvl w:ilvl="4" w:tplc="08090003" w:tentative="1">
      <w:start w:val="1"/>
      <w:numFmt w:val="bullet"/>
      <w:lvlText w:val="o"/>
      <w:lvlJc w:val="left"/>
      <w:pPr>
        <w:tabs>
          <w:tab w:val="num" w:pos="4073"/>
        </w:tabs>
        <w:ind w:left="4073" w:hanging="360"/>
      </w:pPr>
      <w:rPr>
        <w:rFonts w:ascii="Courier New" w:hAnsi="Courier New" w:cs="Courier New" w:hint="default"/>
      </w:rPr>
    </w:lvl>
    <w:lvl w:ilvl="5" w:tplc="08090005" w:tentative="1">
      <w:start w:val="1"/>
      <w:numFmt w:val="bullet"/>
      <w:lvlText w:val=""/>
      <w:lvlJc w:val="left"/>
      <w:pPr>
        <w:tabs>
          <w:tab w:val="num" w:pos="4793"/>
        </w:tabs>
        <w:ind w:left="4793" w:hanging="360"/>
      </w:pPr>
      <w:rPr>
        <w:rFonts w:ascii="Wingdings" w:hAnsi="Wingdings" w:hint="default"/>
      </w:rPr>
    </w:lvl>
    <w:lvl w:ilvl="6" w:tplc="08090001" w:tentative="1">
      <w:start w:val="1"/>
      <w:numFmt w:val="bullet"/>
      <w:lvlText w:val=""/>
      <w:lvlJc w:val="left"/>
      <w:pPr>
        <w:tabs>
          <w:tab w:val="num" w:pos="5513"/>
        </w:tabs>
        <w:ind w:left="5513" w:hanging="360"/>
      </w:pPr>
      <w:rPr>
        <w:rFonts w:ascii="Symbol" w:hAnsi="Symbol" w:hint="default"/>
      </w:rPr>
    </w:lvl>
    <w:lvl w:ilvl="7" w:tplc="08090003" w:tentative="1">
      <w:start w:val="1"/>
      <w:numFmt w:val="bullet"/>
      <w:lvlText w:val="o"/>
      <w:lvlJc w:val="left"/>
      <w:pPr>
        <w:tabs>
          <w:tab w:val="num" w:pos="6233"/>
        </w:tabs>
        <w:ind w:left="6233" w:hanging="360"/>
      </w:pPr>
      <w:rPr>
        <w:rFonts w:ascii="Courier New" w:hAnsi="Courier New" w:cs="Courier New" w:hint="default"/>
      </w:rPr>
    </w:lvl>
    <w:lvl w:ilvl="8" w:tplc="08090005" w:tentative="1">
      <w:start w:val="1"/>
      <w:numFmt w:val="bullet"/>
      <w:lvlText w:val=""/>
      <w:lvlJc w:val="left"/>
      <w:pPr>
        <w:tabs>
          <w:tab w:val="num" w:pos="6953"/>
        </w:tabs>
        <w:ind w:left="6953" w:hanging="360"/>
      </w:pPr>
      <w:rPr>
        <w:rFonts w:ascii="Wingdings" w:hAnsi="Wingdings" w:hint="default"/>
      </w:rPr>
    </w:lvl>
  </w:abstractNum>
  <w:abstractNum w:abstractNumId="12" w15:restartNumberingAfterBreak="0">
    <w:nsid w:val="15B33572"/>
    <w:multiLevelType w:val="hybridMultilevel"/>
    <w:tmpl w:val="19B246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891789"/>
    <w:multiLevelType w:val="hybridMultilevel"/>
    <w:tmpl w:val="2BF607B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181B78D3"/>
    <w:multiLevelType w:val="hybridMultilevel"/>
    <w:tmpl w:val="FBF8FCDE"/>
    <w:lvl w:ilvl="0" w:tplc="E2DE1C26">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3B5623"/>
    <w:multiLevelType w:val="multilevel"/>
    <w:tmpl w:val="26748BD6"/>
    <w:lvl w:ilvl="0">
      <w:numFmt w:val="bullet"/>
      <w:lvlText w:val="-"/>
      <w:lvlJc w:val="left"/>
      <w:pPr>
        <w:tabs>
          <w:tab w:val="num" w:pos="915"/>
        </w:tabs>
        <w:ind w:left="915" w:hanging="555"/>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8723C8"/>
    <w:multiLevelType w:val="hybridMultilevel"/>
    <w:tmpl w:val="26748BD6"/>
    <w:lvl w:ilvl="0" w:tplc="244E298C">
      <w:numFmt w:val="bullet"/>
      <w:lvlText w:val="-"/>
      <w:lvlJc w:val="left"/>
      <w:pPr>
        <w:tabs>
          <w:tab w:val="num" w:pos="915"/>
        </w:tabs>
        <w:ind w:left="915" w:hanging="555"/>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955572"/>
    <w:multiLevelType w:val="hybridMultilevel"/>
    <w:tmpl w:val="A692AE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9739A4"/>
    <w:multiLevelType w:val="hybridMultilevel"/>
    <w:tmpl w:val="012420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B2175D"/>
    <w:multiLevelType w:val="hybridMultilevel"/>
    <w:tmpl w:val="1066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0506DD"/>
    <w:multiLevelType w:val="hybridMultilevel"/>
    <w:tmpl w:val="1CE0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FD5D12"/>
    <w:multiLevelType w:val="hybridMultilevel"/>
    <w:tmpl w:val="9502DE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8078F0"/>
    <w:multiLevelType w:val="hybridMultilevel"/>
    <w:tmpl w:val="BD9205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A94452"/>
    <w:multiLevelType w:val="hybridMultilevel"/>
    <w:tmpl w:val="A1083B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31757C"/>
    <w:multiLevelType w:val="hybridMultilevel"/>
    <w:tmpl w:val="EAAE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A06940"/>
    <w:multiLevelType w:val="hybridMultilevel"/>
    <w:tmpl w:val="3A58AB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121534"/>
    <w:multiLevelType w:val="hybridMultilevel"/>
    <w:tmpl w:val="1486B420"/>
    <w:lvl w:ilvl="0" w:tplc="E8E63DC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A465BF4"/>
    <w:multiLevelType w:val="hybridMultilevel"/>
    <w:tmpl w:val="CDE8C1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FD027C"/>
    <w:multiLevelType w:val="hybridMultilevel"/>
    <w:tmpl w:val="F93E7D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CD2C39"/>
    <w:multiLevelType w:val="hybridMultilevel"/>
    <w:tmpl w:val="8A266478"/>
    <w:lvl w:ilvl="0" w:tplc="E2DE1C26">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5446F0"/>
    <w:multiLevelType w:val="hybridMultilevel"/>
    <w:tmpl w:val="2C948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DC3183"/>
    <w:multiLevelType w:val="hybridMultilevel"/>
    <w:tmpl w:val="3F505C2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3C63B67"/>
    <w:multiLevelType w:val="hybridMultilevel"/>
    <w:tmpl w:val="32148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6D2602"/>
    <w:multiLevelType w:val="hybridMultilevel"/>
    <w:tmpl w:val="AC1AEB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D8279F"/>
    <w:multiLevelType w:val="hybridMultilevel"/>
    <w:tmpl w:val="6D3895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D2076E"/>
    <w:multiLevelType w:val="hybridMultilevel"/>
    <w:tmpl w:val="7256CC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96A3319"/>
    <w:multiLevelType w:val="hybridMultilevel"/>
    <w:tmpl w:val="F5EC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EF1D85"/>
    <w:multiLevelType w:val="hybridMultilevel"/>
    <w:tmpl w:val="7BB8E3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5961B7"/>
    <w:multiLevelType w:val="hybridMultilevel"/>
    <w:tmpl w:val="0BA07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1D0439"/>
    <w:multiLevelType w:val="hybridMultilevel"/>
    <w:tmpl w:val="4724B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832466"/>
    <w:multiLevelType w:val="hybridMultilevel"/>
    <w:tmpl w:val="6E8421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470688"/>
    <w:multiLevelType w:val="hybridMultilevel"/>
    <w:tmpl w:val="68D40160"/>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2" w15:restartNumberingAfterBreak="0">
    <w:nsid w:val="761420F2"/>
    <w:multiLevelType w:val="hybridMultilevel"/>
    <w:tmpl w:val="2C3E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39560D"/>
    <w:multiLevelType w:val="hybridMultilevel"/>
    <w:tmpl w:val="10E0DA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6014A2"/>
    <w:multiLevelType w:val="hybridMultilevel"/>
    <w:tmpl w:val="824C3E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F137DB"/>
    <w:multiLevelType w:val="hybridMultilevel"/>
    <w:tmpl w:val="E6CA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4230593">
    <w:abstractNumId w:val="12"/>
  </w:num>
  <w:num w:numId="2" w16cid:durableId="434641283">
    <w:abstractNumId w:val="23"/>
  </w:num>
  <w:num w:numId="3" w16cid:durableId="2090149585">
    <w:abstractNumId w:val="21"/>
  </w:num>
  <w:num w:numId="4" w16cid:durableId="862130741">
    <w:abstractNumId w:val="28"/>
  </w:num>
  <w:num w:numId="5" w16cid:durableId="1676614425">
    <w:abstractNumId w:val="6"/>
  </w:num>
  <w:num w:numId="6" w16cid:durableId="46344695">
    <w:abstractNumId w:val="37"/>
  </w:num>
  <w:num w:numId="7" w16cid:durableId="36833608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030419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54515">
    <w:abstractNumId w:val="43"/>
  </w:num>
  <w:num w:numId="10" w16cid:durableId="767770736">
    <w:abstractNumId w:val="5"/>
  </w:num>
  <w:num w:numId="11" w16cid:durableId="565772638">
    <w:abstractNumId w:val="10"/>
  </w:num>
  <w:num w:numId="12" w16cid:durableId="585069865">
    <w:abstractNumId w:val="2"/>
  </w:num>
  <w:num w:numId="13" w16cid:durableId="1443960562">
    <w:abstractNumId w:val="31"/>
  </w:num>
  <w:num w:numId="14" w16cid:durableId="564536196">
    <w:abstractNumId w:val="0"/>
  </w:num>
  <w:num w:numId="15" w16cid:durableId="423457598">
    <w:abstractNumId w:val="4"/>
  </w:num>
  <w:num w:numId="16" w16cid:durableId="1440760485">
    <w:abstractNumId w:val="11"/>
  </w:num>
  <w:num w:numId="17" w16cid:durableId="147602018">
    <w:abstractNumId w:val="1"/>
  </w:num>
  <w:num w:numId="18" w16cid:durableId="847403219">
    <w:abstractNumId w:val="27"/>
  </w:num>
  <w:num w:numId="19" w16cid:durableId="2109351892">
    <w:abstractNumId w:val="18"/>
  </w:num>
  <w:num w:numId="20" w16cid:durableId="47344390">
    <w:abstractNumId w:val="39"/>
  </w:num>
  <w:num w:numId="21" w16cid:durableId="995038676">
    <w:abstractNumId w:val="40"/>
  </w:num>
  <w:num w:numId="22" w16cid:durableId="1113667554">
    <w:abstractNumId w:val="34"/>
  </w:num>
  <w:num w:numId="23" w16cid:durableId="1908687634">
    <w:abstractNumId w:val="35"/>
  </w:num>
  <w:num w:numId="24" w16cid:durableId="374240327">
    <w:abstractNumId w:val="33"/>
  </w:num>
  <w:num w:numId="25" w16cid:durableId="46076062">
    <w:abstractNumId w:val="44"/>
  </w:num>
  <w:num w:numId="26" w16cid:durableId="917250129">
    <w:abstractNumId w:val="14"/>
  </w:num>
  <w:num w:numId="27" w16cid:durableId="1242638820">
    <w:abstractNumId w:val="7"/>
  </w:num>
  <w:num w:numId="28" w16cid:durableId="1388650420">
    <w:abstractNumId w:val="16"/>
  </w:num>
  <w:num w:numId="29" w16cid:durableId="597174270">
    <w:abstractNumId w:val="15"/>
  </w:num>
  <w:num w:numId="30" w16cid:durableId="708529387">
    <w:abstractNumId w:val="29"/>
  </w:num>
  <w:num w:numId="31" w16cid:durableId="1519080681">
    <w:abstractNumId w:val="17"/>
  </w:num>
  <w:num w:numId="32" w16cid:durableId="1588810194">
    <w:abstractNumId w:val="38"/>
  </w:num>
  <w:num w:numId="33" w16cid:durableId="1957710381">
    <w:abstractNumId w:val="8"/>
  </w:num>
  <w:num w:numId="34" w16cid:durableId="1393382197">
    <w:abstractNumId w:val="32"/>
  </w:num>
  <w:num w:numId="35" w16cid:durableId="129248102">
    <w:abstractNumId w:val="20"/>
  </w:num>
  <w:num w:numId="36" w16cid:durableId="1082533357">
    <w:abstractNumId w:val="45"/>
  </w:num>
  <w:num w:numId="37" w16cid:durableId="337345917">
    <w:abstractNumId w:val="9"/>
  </w:num>
  <w:num w:numId="38" w16cid:durableId="1441484175">
    <w:abstractNumId w:val="24"/>
  </w:num>
  <w:num w:numId="39" w16cid:durableId="151680111">
    <w:abstractNumId w:val="3"/>
  </w:num>
  <w:num w:numId="40" w16cid:durableId="639312412">
    <w:abstractNumId w:val="30"/>
  </w:num>
  <w:num w:numId="41" w16cid:durableId="1218932587">
    <w:abstractNumId w:val="19"/>
  </w:num>
  <w:num w:numId="42" w16cid:durableId="1313483543">
    <w:abstractNumId w:val="25"/>
  </w:num>
  <w:num w:numId="43" w16cid:durableId="367873653">
    <w:abstractNumId w:val="22"/>
  </w:num>
  <w:num w:numId="44" w16cid:durableId="1697535801">
    <w:abstractNumId w:val="41"/>
  </w:num>
  <w:num w:numId="45" w16cid:durableId="759107956">
    <w:abstractNumId w:val="36"/>
  </w:num>
  <w:num w:numId="46" w16cid:durableId="2042003230">
    <w:abstractNumId w:val="42"/>
  </w:num>
  <w:num w:numId="47" w16cid:durableId="1324551031">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91A"/>
    <w:rsid w:val="00004563"/>
    <w:rsid w:val="0000469A"/>
    <w:rsid w:val="00007C63"/>
    <w:rsid w:val="000115E2"/>
    <w:rsid w:val="0001290D"/>
    <w:rsid w:val="00013301"/>
    <w:rsid w:val="00013AED"/>
    <w:rsid w:val="00015424"/>
    <w:rsid w:val="000179E6"/>
    <w:rsid w:val="00025F14"/>
    <w:rsid w:val="0002763B"/>
    <w:rsid w:val="00034B35"/>
    <w:rsid w:val="00035B89"/>
    <w:rsid w:val="000430C2"/>
    <w:rsid w:val="00043E15"/>
    <w:rsid w:val="000455A8"/>
    <w:rsid w:val="00046933"/>
    <w:rsid w:val="00046A08"/>
    <w:rsid w:val="00053CEE"/>
    <w:rsid w:val="000571E7"/>
    <w:rsid w:val="000663A1"/>
    <w:rsid w:val="00073664"/>
    <w:rsid w:val="000848B1"/>
    <w:rsid w:val="00090DBE"/>
    <w:rsid w:val="00092568"/>
    <w:rsid w:val="00092C72"/>
    <w:rsid w:val="000A6CB0"/>
    <w:rsid w:val="000B0FA1"/>
    <w:rsid w:val="000B17A4"/>
    <w:rsid w:val="000B5F52"/>
    <w:rsid w:val="000B7259"/>
    <w:rsid w:val="000B7FBE"/>
    <w:rsid w:val="000E1B6F"/>
    <w:rsid w:val="000E7C0D"/>
    <w:rsid w:val="000F45DA"/>
    <w:rsid w:val="000F6612"/>
    <w:rsid w:val="000F7D6C"/>
    <w:rsid w:val="001036A5"/>
    <w:rsid w:val="00103DCD"/>
    <w:rsid w:val="0010402A"/>
    <w:rsid w:val="0011085B"/>
    <w:rsid w:val="00124B17"/>
    <w:rsid w:val="00132210"/>
    <w:rsid w:val="0013521D"/>
    <w:rsid w:val="00146497"/>
    <w:rsid w:val="00147884"/>
    <w:rsid w:val="001478E9"/>
    <w:rsid w:val="0015499B"/>
    <w:rsid w:val="001620C8"/>
    <w:rsid w:val="00164CA0"/>
    <w:rsid w:val="001665E6"/>
    <w:rsid w:val="001668C8"/>
    <w:rsid w:val="0016762D"/>
    <w:rsid w:val="00167BDE"/>
    <w:rsid w:val="001733E4"/>
    <w:rsid w:val="00173963"/>
    <w:rsid w:val="00176636"/>
    <w:rsid w:val="001836C6"/>
    <w:rsid w:val="001938A9"/>
    <w:rsid w:val="001965C4"/>
    <w:rsid w:val="001A0FC6"/>
    <w:rsid w:val="001A1555"/>
    <w:rsid w:val="001B2FDA"/>
    <w:rsid w:val="001B4DB2"/>
    <w:rsid w:val="001C726D"/>
    <w:rsid w:val="001D3835"/>
    <w:rsid w:val="001D6172"/>
    <w:rsid w:val="001D6856"/>
    <w:rsid w:val="001E2047"/>
    <w:rsid w:val="001F42E4"/>
    <w:rsid w:val="001F4683"/>
    <w:rsid w:val="001F4C2D"/>
    <w:rsid w:val="00202450"/>
    <w:rsid w:val="00202F7F"/>
    <w:rsid w:val="0020336D"/>
    <w:rsid w:val="0020798C"/>
    <w:rsid w:val="00210727"/>
    <w:rsid w:val="002148F0"/>
    <w:rsid w:val="002151B2"/>
    <w:rsid w:val="0021602D"/>
    <w:rsid w:val="002164B2"/>
    <w:rsid w:val="00217D1D"/>
    <w:rsid w:val="0022025E"/>
    <w:rsid w:val="00227F2C"/>
    <w:rsid w:val="00237678"/>
    <w:rsid w:val="002529E1"/>
    <w:rsid w:val="00253E16"/>
    <w:rsid w:val="002635E6"/>
    <w:rsid w:val="00272397"/>
    <w:rsid w:val="00275C10"/>
    <w:rsid w:val="0028239C"/>
    <w:rsid w:val="00291D8E"/>
    <w:rsid w:val="00293875"/>
    <w:rsid w:val="00293D61"/>
    <w:rsid w:val="00294393"/>
    <w:rsid w:val="002A2D70"/>
    <w:rsid w:val="002A3007"/>
    <w:rsid w:val="002A4171"/>
    <w:rsid w:val="002A4C78"/>
    <w:rsid w:val="002A59E9"/>
    <w:rsid w:val="002A692C"/>
    <w:rsid w:val="002A7388"/>
    <w:rsid w:val="002B1B76"/>
    <w:rsid w:val="002C26FB"/>
    <w:rsid w:val="002D24D6"/>
    <w:rsid w:val="002E047F"/>
    <w:rsid w:val="002E35FA"/>
    <w:rsid w:val="002F16C7"/>
    <w:rsid w:val="002F189D"/>
    <w:rsid w:val="002F4635"/>
    <w:rsid w:val="002F5CA6"/>
    <w:rsid w:val="002F67CF"/>
    <w:rsid w:val="002F7CCD"/>
    <w:rsid w:val="003031E8"/>
    <w:rsid w:val="00303E84"/>
    <w:rsid w:val="00304925"/>
    <w:rsid w:val="00304DDC"/>
    <w:rsid w:val="003118D2"/>
    <w:rsid w:val="00313054"/>
    <w:rsid w:val="00320577"/>
    <w:rsid w:val="00321F35"/>
    <w:rsid w:val="00323EC1"/>
    <w:rsid w:val="00327396"/>
    <w:rsid w:val="00327626"/>
    <w:rsid w:val="00330B20"/>
    <w:rsid w:val="00332569"/>
    <w:rsid w:val="00333855"/>
    <w:rsid w:val="003356AE"/>
    <w:rsid w:val="0034125F"/>
    <w:rsid w:val="00341BEF"/>
    <w:rsid w:val="00351E66"/>
    <w:rsid w:val="00352B5C"/>
    <w:rsid w:val="0035342C"/>
    <w:rsid w:val="00353BE1"/>
    <w:rsid w:val="00357B57"/>
    <w:rsid w:val="003631E1"/>
    <w:rsid w:val="00365D4E"/>
    <w:rsid w:val="0036736F"/>
    <w:rsid w:val="0037269C"/>
    <w:rsid w:val="00375DA0"/>
    <w:rsid w:val="00381FF8"/>
    <w:rsid w:val="00383A4B"/>
    <w:rsid w:val="00393613"/>
    <w:rsid w:val="003A11AD"/>
    <w:rsid w:val="003A35DC"/>
    <w:rsid w:val="003B2B11"/>
    <w:rsid w:val="003C6A73"/>
    <w:rsid w:val="003D10C5"/>
    <w:rsid w:val="003D2B31"/>
    <w:rsid w:val="003D4575"/>
    <w:rsid w:val="003D6760"/>
    <w:rsid w:val="003D6D82"/>
    <w:rsid w:val="003E191A"/>
    <w:rsid w:val="003E4091"/>
    <w:rsid w:val="003F4721"/>
    <w:rsid w:val="003F597B"/>
    <w:rsid w:val="00400BC4"/>
    <w:rsid w:val="00412CBE"/>
    <w:rsid w:val="00417CBE"/>
    <w:rsid w:val="0042374D"/>
    <w:rsid w:val="00423D18"/>
    <w:rsid w:val="00426160"/>
    <w:rsid w:val="00427B4B"/>
    <w:rsid w:val="00432CC0"/>
    <w:rsid w:val="0043497A"/>
    <w:rsid w:val="00442B6F"/>
    <w:rsid w:val="00443145"/>
    <w:rsid w:val="0044620A"/>
    <w:rsid w:val="0046187A"/>
    <w:rsid w:val="00461C43"/>
    <w:rsid w:val="004656C1"/>
    <w:rsid w:val="00465DC5"/>
    <w:rsid w:val="0046759D"/>
    <w:rsid w:val="004678E3"/>
    <w:rsid w:val="00472A30"/>
    <w:rsid w:val="00475391"/>
    <w:rsid w:val="004816E7"/>
    <w:rsid w:val="00483DAF"/>
    <w:rsid w:val="00495159"/>
    <w:rsid w:val="00495600"/>
    <w:rsid w:val="004A1BF8"/>
    <w:rsid w:val="004B0046"/>
    <w:rsid w:val="004B0B98"/>
    <w:rsid w:val="004B6F03"/>
    <w:rsid w:val="004C2587"/>
    <w:rsid w:val="004C50FB"/>
    <w:rsid w:val="004C6226"/>
    <w:rsid w:val="004C68BF"/>
    <w:rsid w:val="004C6EF9"/>
    <w:rsid w:val="004D2811"/>
    <w:rsid w:val="004D55ED"/>
    <w:rsid w:val="004D579C"/>
    <w:rsid w:val="004E5369"/>
    <w:rsid w:val="004E63D6"/>
    <w:rsid w:val="004F2FC4"/>
    <w:rsid w:val="004F568B"/>
    <w:rsid w:val="00501ECF"/>
    <w:rsid w:val="0050432D"/>
    <w:rsid w:val="005046E2"/>
    <w:rsid w:val="00504822"/>
    <w:rsid w:val="005049F5"/>
    <w:rsid w:val="0051144B"/>
    <w:rsid w:val="00523B04"/>
    <w:rsid w:val="005276C0"/>
    <w:rsid w:val="00530C5D"/>
    <w:rsid w:val="00534175"/>
    <w:rsid w:val="00542D4E"/>
    <w:rsid w:val="00546C58"/>
    <w:rsid w:val="00550FD7"/>
    <w:rsid w:val="005574A8"/>
    <w:rsid w:val="00567E87"/>
    <w:rsid w:val="00573FAC"/>
    <w:rsid w:val="0057426A"/>
    <w:rsid w:val="00587523"/>
    <w:rsid w:val="00587672"/>
    <w:rsid w:val="0059147B"/>
    <w:rsid w:val="005942DA"/>
    <w:rsid w:val="00596495"/>
    <w:rsid w:val="00596674"/>
    <w:rsid w:val="005B252F"/>
    <w:rsid w:val="005B4888"/>
    <w:rsid w:val="005B6139"/>
    <w:rsid w:val="005C76D0"/>
    <w:rsid w:val="005D1F9C"/>
    <w:rsid w:val="005E64EB"/>
    <w:rsid w:val="005E6708"/>
    <w:rsid w:val="005F1E4B"/>
    <w:rsid w:val="005F3D01"/>
    <w:rsid w:val="005F5D8B"/>
    <w:rsid w:val="005F7C8A"/>
    <w:rsid w:val="006048FE"/>
    <w:rsid w:val="0060762C"/>
    <w:rsid w:val="00612870"/>
    <w:rsid w:val="00614529"/>
    <w:rsid w:val="00615F48"/>
    <w:rsid w:val="00622C23"/>
    <w:rsid w:val="00624A21"/>
    <w:rsid w:val="00624CF1"/>
    <w:rsid w:val="0062603A"/>
    <w:rsid w:val="006365B4"/>
    <w:rsid w:val="00644B09"/>
    <w:rsid w:val="00655840"/>
    <w:rsid w:val="0065709D"/>
    <w:rsid w:val="00657374"/>
    <w:rsid w:val="00664590"/>
    <w:rsid w:val="00664C77"/>
    <w:rsid w:val="0067095F"/>
    <w:rsid w:val="00676BA4"/>
    <w:rsid w:val="006805A8"/>
    <w:rsid w:val="00685187"/>
    <w:rsid w:val="006861E6"/>
    <w:rsid w:val="00690DE5"/>
    <w:rsid w:val="0069185A"/>
    <w:rsid w:val="00692B6F"/>
    <w:rsid w:val="006959DA"/>
    <w:rsid w:val="00695BCB"/>
    <w:rsid w:val="006A04EC"/>
    <w:rsid w:val="006A6B7B"/>
    <w:rsid w:val="006A6B96"/>
    <w:rsid w:val="006B0754"/>
    <w:rsid w:val="006B29A3"/>
    <w:rsid w:val="006B7C72"/>
    <w:rsid w:val="006C14CF"/>
    <w:rsid w:val="006C384C"/>
    <w:rsid w:val="006D29C3"/>
    <w:rsid w:val="006D4CAA"/>
    <w:rsid w:val="006D4D33"/>
    <w:rsid w:val="006D5A10"/>
    <w:rsid w:val="006D685A"/>
    <w:rsid w:val="006D74DE"/>
    <w:rsid w:val="006E0486"/>
    <w:rsid w:val="006F3345"/>
    <w:rsid w:val="006F5D85"/>
    <w:rsid w:val="006F6C25"/>
    <w:rsid w:val="006F6D16"/>
    <w:rsid w:val="00700345"/>
    <w:rsid w:val="007023E4"/>
    <w:rsid w:val="00703EE8"/>
    <w:rsid w:val="00704C5B"/>
    <w:rsid w:val="00706D88"/>
    <w:rsid w:val="00713779"/>
    <w:rsid w:val="00713874"/>
    <w:rsid w:val="007231A4"/>
    <w:rsid w:val="0073468C"/>
    <w:rsid w:val="007444D8"/>
    <w:rsid w:val="0074656B"/>
    <w:rsid w:val="00746C14"/>
    <w:rsid w:val="007475E7"/>
    <w:rsid w:val="007506F3"/>
    <w:rsid w:val="00750FCB"/>
    <w:rsid w:val="0075743E"/>
    <w:rsid w:val="0076188A"/>
    <w:rsid w:val="007655B4"/>
    <w:rsid w:val="007729DE"/>
    <w:rsid w:val="00773934"/>
    <w:rsid w:val="00773E37"/>
    <w:rsid w:val="00774335"/>
    <w:rsid w:val="0078007B"/>
    <w:rsid w:val="0078052A"/>
    <w:rsid w:val="00780BA6"/>
    <w:rsid w:val="007844B4"/>
    <w:rsid w:val="00784598"/>
    <w:rsid w:val="0078618C"/>
    <w:rsid w:val="0079220F"/>
    <w:rsid w:val="00796459"/>
    <w:rsid w:val="007A0E99"/>
    <w:rsid w:val="007A0F71"/>
    <w:rsid w:val="007A2B0D"/>
    <w:rsid w:val="007B2096"/>
    <w:rsid w:val="007B27ED"/>
    <w:rsid w:val="007B2C3B"/>
    <w:rsid w:val="007B54DC"/>
    <w:rsid w:val="007C1276"/>
    <w:rsid w:val="007C574D"/>
    <w:rsid w:val="007C77B9"/>
    <w:rsid w:val="007D0557"/>
    <w:rsid w:val="007D1099"/>
    <w:rsid w:val="007D2035"/>
    <w:rsid w:val="007D32B4"/>
    <w:rsid w:val="007D35D5"/>
    <w:rsid w:val="007D38C3"/>
    <w:rsid w:val="007D44C8"/>
    <w:rsid w:val="007E15C1"/>
    <w:rsid w:val="007E4086"/>
    <w:rsid w:val="007E4877"/>
    <w:rsid w:val="007F3FD8"/>
    <w:rsid w:val="007F680C"/>
    <w:rsid w:val="008022E5"/>
    <w:rsid w:val="0080576B"/>
    <w:rsid w:val="00810B9E"/>
    <w:rsid w:val="00816BC0"/>
    <w:rsid w:val="008214BE"/>
    <w:rsid w:val="00822BA6"/>
    <w:rsid w:val="00827B76"/>
    <w:rsid w:val="00836EDE"/>
    <w:rsid w:val="0084547E"/>
    <w:rsid w:val="00861D9C"/>
    <w:rsid w:val="008626CE"/>
    <w:rsid w:val="00863092"/>
    <w:rsid w:val="00866998"/>
    <w:rsid w:val="00872CB7"/>
    <w:rsid w:val="00872DEE"/>
    <w:rsid w:val="00880773"/>
    <w:rsid w:val="00881312"/>
    <w:rsid w:val="008840F6"/>
    <w:rsid w:val="008907C6"/>
    <w:rsid w:val="00892B96"/>
    <w:rsid w:val="00895181"/>
    <w:rsid w:val="008956AC"/>
    <w:rsid w:val="00897E00"/>
    <w:rsid w:val="008A05EB"/>
    <w:rsid w:val="008A2C7B"/>
    <w:rsid w:val="008A2FE9"/>
    <w:rsid w:val="008A5536"/>
    <w:rsid w:val="008A5699"/>
    <w:rsid w:val="008A6DFF"/>
    <w:rsid w:val="008A7EE4"/>
    <w:rsid w:val="008B66F1"/>
    <w:rsid w:val="008C08D8"/>
    <w:rsid w:val="008C332E"/>
    <w:rsid w:val="008C34E2"/>
    <w:rsid w:val="008C793C"/>
    <w:rsid w:val="008D0565"/>
    <w:rsid w:val="008D2091"/>
    <w:rsid w:val="008D3CEC"/>
    <w:rsid w:val="008D4883"/>
    <w:rsid w:val="008D6B07"/>
    <w:rsid w:val="008E26D0"/>
    <w:rsid w:val="008E2B3F"/>
    <w:rsid w:val="008E4780"/>
    <w:rsid w:val="008E68CC"/>
    <w:rsid w:val="008F16BF"/>
    <w:rsid w:val="008F1A32"/>
    <w:rsid w:val="008F1EE0"/>
    <w:rsid w:val="008F2304"/>
    <w:rsid w:val="008F7B11"/>
    <w:rsid w:val="009038A5"/>
    <w:rsid w:val="00911744"/>
    <w:rsid w:val="00917CDD"/>
    <w:rsid w:val="009212FB"/>
    <w:rsid w:val="009232E9"/>
    <w:rsid w:val="009303FF"/>
    <w:rsid w:val="0093139F"/>
    <w:rsid w:val="00934592"/>
    <w:rsid w:val="00935E20"/>
    <w:rsid w:val="009574FA"/>
    <w:rsid w:val="0096556E"/>
    <w:rsid w:val="00974ACF"/>
    <w:rsid w:val="00977497"/>
    <w:rsid w:val="00984171"/>
    <w:rsid w:val="00986CC8"/>
    <w:rsid w:val="00991058"/>
    <w:rsid w:val="00991BC4"/>
    <w:rsid w:val="00994F11"/>
    <w:rsid w:val="009955AC"/>
    <w:rsid w:val="009A231F"/>
    <w:rsid w:val="009A38E1"/>
    <w:rsid w:val="009B6D40"/>
    <w:rsid w:val="009C1C20"/>
    <w:rsid w:val="009C32BF"/>
    <w:rsid w:val="009E18C7"/>
    <w:rsid w:val="009E3168"/>
    <w:rsid w:val="009F0262"/>
    <w:rsid w:val="009F1CC8"/>
    <w:rsid w:val="009F5166"/>
    <w:rsid w:val="009F5E6C"/>
    <w:rsid w:val="009F77E1"/>
    <w:rsid w:val="009F7BE1"/>
    <w:rsid w:val="00A03207"/>
    <w:rsid w:val="00A03904"/>
    <w:rsid w:val="00A041E1"/>
    <w:rsid w:val="00A22D17"/>
    <w:rsid w:val="00A26E5C"/>
    <w:rsid w:val="00A3608E"/>
    <w:rsid w:val="00A42F63"/>
    <w:rsid w:val="00A4507F"/>
    <w:rsid w:val="00A450A4"/>
    <w:rsid w:val="00A46543"/>
    <w:rsid w:val="00A526DF"/>
    <w:rsid w:val="00A54095"/>
    <w:rsid w:val="00A57A80"/>
    <w:rsid w:val="00A614A2"/>
    <w:rsid w:val="00A62262"/>
    <w:rsid w:val="00A73B0A"/>
    <w:rsid w:val="00A80760"/>
    <w:rsid w:val="00A822FC"/>
    <w:rsid w:val="00A83CE3"/>
    <w:rsid w:val="00A855B2"/>
    <w:rsid w:val="00A866A1"/>
    <w:rsid w:val="00A91CC1"/>
    <w:rsid w:val="00A92AC4"/>
    <w:rsid w:val="00A94DA7"/>
    <w:rsid w:val="00A95D0D"/>
    <w:rsid w:val="00AA1C82"/>
    <w:rsid w:val="00AA25A4"/>
    <w:rsid w:val="00AB1F0D"/>
    <w:rsid w:val="00AC0416"/>
    <w:rsid w:val="00AC179A"/>
    <w:rsid w:val="00AC35F7"/>
    <w:rsid w:val="00AC3A30"/>
    <w:rsid w:val="00AC5CEE"/>
    <w:rsid w:val="00AD063B"/>
    <w:rsid w:val="00AD092E"/>
    <w:rsid w:val="00AD117C"/>
    <w:rsid w:val="00AD1E75"/>
    <w:rsid w:val="00AD3B40"/>
    <w:rsid w:val="00AD4B50"/>
    <w:rsid w:val="00AE3F81"/>
    <w:rsid w:val="00AE673D"/>
    <w:rsid w:val="00AF6CF6"/>
    <w:rsid w:val="00AF7615"/>
    <w:rsid w:val="00B062CE"/>
    <w:rsid w:val="00B15ED4"/>
    <w:rsid w:val="00B16C54"/>
    <w:rsid w:val="00B223CC"/>
    <w:rsid w:val="00B22611"/>
    <w:rsid w:val="00B306BE"/>
    <w:rsid w:val="00B33533"/>
    <w:rsid w:val="00B42CC6"/>
    <w:rsid w:val="00B46479"/>
    <w:rsid w:val="00B74109"/>
    <w:rsid w:val="00B800B5"/>
    <w:rsid w:val="00B80701"/>
    <w:rsid w:val="00B80E78"/>
    <w:rsid w:val="00B80F8F"/>
    <w:rsid w:val="00B83134"/>
    <w:rsid w:val="00B83BB3"/>
    <w:rsid w:val="00B84A96"/>
    <w:rsid w:val="00B95459"/>
    <w:rsid w:val="00BA047A"/>
    <w:rsid w:val="00BA1F82"/>
    <w:rsid w:val="00BA6048"/>
    <w:rsid w:val="00BB039A"/>
    <w:rsid w:val="00BB07C7"/>
    <w:rsid w:val="00BB29B6"/>
    <w:rsid w:val="00BB36F2"/>
    <w:rsid w:val="00BB62C6"/>
    <w:rsid w:val="00BC3C47"/>
    <w:rsid w:val="00BD0932"/>
    <w:rsid w:val="00BD0AB9"/>
    <w:rsid w:val="00BD0E9A"/>
    <w:rsid w:val="00BE11D1"/>
    <w:rsid w:val="00BE2F78"/>
    <w:rsid w:val="00BE4094"/>
    <w:rsid w:val="00BE4CB0"/>
    <w:rsid w:val="00BE4CF0"/>
    <w:rsid w:val="00BE6145"/>
    <w:rsid w:val="00BF0B56"/>
    <w:rsid w:val="00C007C0"/>
    <w:rsid w:val="00C06154"/>
    <w:rsid w:val="00C1379A"/>
    <w:rsid w:val="00C140E7"/>
    <w:rsid w:val="00C174EE"/>
    <w:rsid w:val="00C222C5"/>
    <w:rsid w:val="00C2759A"/>
    <w:rsid w:val="00C32E15"/>
    <w:rsid w:val="00C42E7D"/>
    <w:rsid w:val="00C43AF5"/>
    <w:rsid w:val="00C4424E"/>
    <w:rsid w:val="00C46473"/>
    <w:rsid w:val="00C65FDD"/>
    <w:rsid w:val="00C66766"/>
    <w:rsid w:val="00C70B19"/>
    <w:rsid w:val="00C774F9"/>
    <w:rsid w:val="00C81613"/>
    <w:rsid w:val="00C851E2"/>
    <w:rsid w:val="00C85759"/>
    <w:rsid w:val="00C85AC8"/>
    <w:rsid w:val="00C904AE"/>
    <w:rsid w:val="00C93A25"/>
    <w:rsid w:val="00C961AE"/>
    <w:rsid w:val="00CA1074"/>
    <w:rsid w:val="00CA141B"/>
    <w:rsid w:val="00CA5285"/>
    <w:rsid w:val="00CB06A6"/>
    <w:rsid w:val="00CB5E4A"/>
    <w:rsid w:val="00CC0D0F"/>
    <w:rsid w:val="00CC451D"/>
    <w:rsid w:val="00CC5B41"/>
    <w:rsid w:val="00CC726D"/>
    <w:rsid w:val="00CD1810"/>
    <w:rsid w:val="00CD340C"/>
    <w:rsid w:val="00CD7DD7"/>
    <w:rsid w:val="00CE76B3"/>
    <w:rsid w:val="00CF104E"/>
    <w:rsid w:val="00CF7B8D"/>
    <w:rsid w:val="00D15024"/>
    <w:rsid w:val="00D21263"/>
    <w:rsid w:val="00D25864"/>
    <w:rsid w:val="00D3053B"/>
    <w:rsid w:val="00D33624"/>
    <w:rsid w:val="00D36C95"/>
    <w:rsid w:val="00D45A9A"/>
    <w:rsid w:val="00D6222C"/>
    <w:rsid w:val="00D733C6"/>
    <w:rsid w:val="00D73692"/>
    <w:rsid w:val="00D8380D"/>
    <w:rsid w:val="00D84C25"/>
    <w:rsid w:val="00D903EB"/>
    <w:rsid w:val="00D92965"/>
    <w:rsid w:val="00D93DC8"/>
    <w:rsid w:val="00D94237"/>
    <w:rsid w:val="00D972DA"/>
    <w:rsid w:val="00D97EE9"/>
    <w:rsid w:val="00DA037F"/>
    <w:rsid w:val="00DA1A29"/>
    <w:rsid w:val="00DB060D"/>
    <w:rsid w:val="00DB3D23"/>
    <w:rsid w:val="00DB3FA2"/>
    <w:rsid w:val="00DB4CD5"/>
    <w:rsid w:val="00DB74EB"/>
    <w:rsid w:val="00DC21D1"/>
    <w:rsid w:val="00DC24D2"/>
    <w:rsid w:val="00DC5180"/>
    <w:rsid w:val="00DC6468"/>
    <w:rsid w:val="00DC6A0A"/>
    <w:rsid w:val="00DD16D3"/>
    <w:rsid w:val="00DD3043"/>
    <w:rsid w:val="00DD5495"/>
    <w:rsid w:val="00DE2220"/>
    <w:rsid w:val="00DE7812"/>
    <w:rsid w:val="00DF353D"/>
    <w:rsid w:val="00DF36D9"/>
    <w:rsid w:val="00DF4CC4"/>
    <w:rsid w:val="00DF67D5"/>
    <w:rsid w:val="00E0045F"/>
    <w:rsid w:val="00E0461E"/>
    <w:rsid w:val="00E109C1"/>
    <w:rsid w:val="00E11BDD"/>
    <w:rsid w:val="00E14A8A"/>
    <w:rsid w:val="00E1759E"/>
    <w:rsid w:val="00E24C94"/>
    <w:rsid w:val="00E26717"/>
    <w:rsid w:val="00E27CB9"/>
    <w:rsid w:val="00E27D5B"/>
    <w:rsid w:val="00E30A03"/>
    <w:rsid w:val="00E312A8"/>
    <w:rsid w:val="00E3678F"/>
    <w:rsid w:val="00E37650"/>
    <w:rsid w:val="00E435BF"/>
    <w:rsid w:val="00E447B1"/>
    <w:rsid w:val="00E46934"/>
    <w:rsid w:val="00E53CCA"/>
    <w:rsid w:val="00E62347"/>
    <w:rsid w:val="00E6357F"/>
    <w:rsid w:val="00E75B3A"/>
    <w:rsid w:val="00E83000"/>
    <w:rsid w:val="00E91C3B"/>
    <w:rsid w:val="00E934F6"/>
    <w:rsid w:val="00E961C0"/>
    <w:rsid w:val="00EA0F07"/>
    <w:rsid w:val="00EB1D52"/>
    <w:rsid w:val="00ED5C9D"/>
    <w:rsid w:val="00EE2322"/>
    <w:rsid w:val="00EE5E87"/>
    <w:rsid w:val="00EF086C"/>
    <w:rsid w:val="00EF2848"/>
    <w:rsid w:val="00EF7FDA"/>
    <w:rsid w:val="00F00728"/>
    <w:rsid w:val="00F15AE9"/>
    <w:rsid w:val="00F17E31"/>
    <w:rsid w:val="00F234F4"/>
    <w:rsid w:val="00F2733F"/>
    <w:rsid w:val="00F34436"/>
    <w:rsid w:val="00F34E06"/>
    <w:rsid w:val="00F35832"/>
    <w:rsid w:val="00F41394"/>
    <w:rsid w:val="00F52B7D"/>
    <w:rsid w:val="00F61C2E"/>
    <w:rsid w:val="00F62E2E"/>
    <w:rsid w:val="00F72A18"/>
    <w:rsid w:val="00F74A08"/>
    <w:rsid w:val="00F7745A"/>
    <w:rsid w:val="00F8503C"/>
    <w:rsid w:val="00F87C7F"/>
    <w:rsid w:val="00F92E2C"/>
    <w:rsid w:val="00F93AA2"/>
    <w:rsid w:val="00F9434F"/>
    <w:rsid w:val="00FA1B1A"/>
    <w:rsid w:val="00FA6B59"/>
    <w:rsid w:val="00FB38C0"/>
    <w:rsid w:val="00FB6DF5"/>
    <w:rsid w:val="00FB7C8A"/>
    <w:rsid w:val="00FC32D9"/>
    <w:rsid w:val="00FC4E35"/>
    <w:rsid w:val="00FC6169"/>
    <w:rsid w:val="00FC7AB0"/>
    <w:rsid w:val="00FD6325"/>
    <w:rsid w:val="00FE28B0"/>
    <w:rsid w:val="00FE49D6"/>
    <w:rsid w:val="00FE5FBD"/>
    <w:rsid w:val="00FE63DE"/>
    <w:rsid w:val="00FE680E"/>
    <w:rsid w:val="00FF3168"/>
    <w:rsid w:val="00FF3573"/>
    <w:rsid w:val="00FF3A7C"/>
    <w:rsid w:val="00FF63BD"/>
    <w:rsid w:val="00FF6777"/>
    <w:rsid w:val="00FF6B47"/>
    <w:rsid w:val="58981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224A1E24"/>
  <w15:docId w15:val="{60C724AC-0774-403A-9D0F-D1D2CEAD3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191A"/>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next w:val="Normal"/>
    <w:link w:val="Heading1Char"/>
    <w:qFormat/>
    <w:rsid w:val="007023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qFormat/>
    <w:rsid w:val="00DC21D1"/>
    <w:pPr>
      <w:keepNext/>
      <w:ind w:left="720" w:hanging="720"/>
      <w:jc w:val="both"/>
      <w:outlineLvl w:val="3"/>
    </w:pPr>
    <w:rPr>
      <w:rFonts w:cs="Arial"/>
      <w:b/>
    </w:rPr>
  </w:style>
  <w:style w:type="paragraph" w:styleId="Heading5">
    <w:name w:val="heading 5"/>
    <w:basedOn w:val="Normal"/>
    <w:next w:val="Normal"/>
    <w:qFormat/>
    <w:rsid w:val="00DC21D1"/>
    <w:pPr>
      <w:keepNext/>
      <w:ind w:left="720" w:hanging="720"/>
      <w:jc w:val="both"/>
      <w:outlineLvl w:val="4"/>
    </w:pPr>
    <w:rPr>
      <w:rFonts w:cs="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B1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13054"/>
    <w:pPr>
      <w:ind w:left="851" w:hanging="851"/>
    </w:pPr>
    <w:rPr>
      <w:sz w:val="72"/>
      <w:szCs w:val="20"/>
      <w:lang w:eastAsia="en-GB"/>
    </w:rPr>
  </w:style>
  <w:style w:type="paragraph" w:customStyle="1" w:styleId="CharChar1CharCharCharChar">
    <w:name w:val="Char Char1 Char Char Char Char"/>
    <w:basedOn w:val="Normal"/>
    <w:rsid w:val="00313054"/>
    <w:pPr>
      <w:spacing w:line="240" w:lineRule="exact"/>
    </w:pPr>
    <w:rPr>
      <w:rFonts w:ascii="Verdana" w:hAnsi="Verdana"/>
      <w:sz w:val="20"/>
      <w:szCs w:val="20"/>
      <w:lang w:val="en-US"/>
    </w:rPr>
  </w:style>
  <w:style w:type="paragraph" w:styleId="Footer">
    <w:name w:val="footer"/>
    <w:basedOn w:val="Normal"/>
    <w:link w:val="FooterChar"/>
    <w:uiPriority w:val="99"/>
    <w:rsid w:val="00304925"/>
    <w:pPr>
      <w:tabs>
        <w:tab w:val="center" w:pos="4153"/>
        <w:tab w:val="right" w:pos="8306"/>
      </w:tabs>
    </w:pPr>
    <w:rPr>
      <w:rFonts w:cs="Arial"/>
      <w:sz w:val="24"/>
      <w:lang w:eastAsia="en-GB"/>
    </w:rPr>
  </w:style>
  <w:style w:type="character" w:styleId="PageNumber">
    <w:name w:val="page number"/>
    <w:basedOn w:val="DefaultParagraphFont"/>
    <w:rsid w:val="00304925"/>
  </w:style>
  <w:style w:type="paragraph" w:styleId="Title">
    <w:name w:val="Title"/>
    <w:basedOn w:val="Normal"/>
    <w:qFormat/>
    <w:rsid w:val="00073664"/>
    <w:pPr>
      <w:jc w:val="center"/>
    </w:pPr>
    <w:rPr>
      <w:rFonts w:ascii="Times New Roman" w:hAnsi="Times New Roman" w:cs="Arial"/>
      <w:b/>
      <w:bCs/>
      <w:sz w:val="24"/>
      <w:u w:val="single"/>
    </w:rPr>
  </w:style>
  <w:style w:type="paragraph" w:styleId="BalloonText">
    <w:name w:val="Balloon Text"/>
    <w:basedOn w:val="Normal"/>
    <w:semiHidden/>
    <w:rsid w:val="006F6C25"/>
    <w:rPr>
      <w:rFonts w:ascii="Tahoma" w:hAnsi="Tahoma" w:cs="Tahoma"/>
      <w:sz w:val="16"/>
      <w:szCs w:val="16"/>
    </w:rPr>
  </w:style>
  <w:style w:type="paragraph" w:styleId="Header">
    <w:name w:val="header"/>
    <w:basedOn w:val="Normal"/>
    <w:rsid w:val="00483DAF"/>
    <w:pPr>
      <w:tabs>
        <w:tab w:val="center" w:pos="4320"/>
        <w:tab w:val="right" w:pos="8640"/>
      </w:tabs>
    </w:pPr>
  </w:style>
  <w:style w:type="paragraph" w:styleId="BodyText">
    <w:name w:val="Body Text"/>
    <w:basedOn w:val="Normal"/>
    <w:rsid w:val="0000469A"/>
    <w:pPr>
      <w:spacing w:after="120"/>
    </w:pPr>
  </w:style>
  <w:style w:type="paragraph" w:styleId="BodyText2">
    <w:name w:val="Body Text 2"/>
    <w:basedOn w:val="Normal"/>
    <w:rsid w:val="00DC21D1"/>
    <w:pPr>
      <w:spacing w:after="120" w:line="480" w:lineRule="auto"/>
    </w:pPr>
  </w:style>
  <w:style w:type="paragraph" w:styleId="ListParagraph">
    <w:name w:val="List Paragraph"/>
    <w:basedOn w:val="Normal"/>
    <w:uiPriority w:val="34"/>
    <w:qFormat/>
    <w:rsid w:val="00FC4E35"/>
    <w:pPr>
      <w:ind w:left="720"/>
      <w:contextualSpacing/>
    </w:pPr>
  </w:style>
  <w:style w:type="character" w:customStyle="1" w:styleId="FooterChar">
    <w:name w:val="Footer Char"/>
    <w:basedOn w:val="DefaultParagraphFont"/>
    <w:link w:val="Footer"/>
    <w:uiPriority w:val="99"/>
    <w:rsid w:val="003F4721"/>
    <w:rPr>
      <w:rFonts w:ascii="Arial" w:hAnsi="Arial" w:cs="Arial"/>
      <w:sz w:val="24"/>
      <w:szCs w:val="24"/>
    </w:rPr>
  </w:style>
  <w:style w:type="paragraph" w:customStyle="1" w:styleId="HEADING">
    <w:name w:val="HEADING"/>
    <w:basedOn w:val="Heading1"/>
    <w:link w:val="HEADINGChar"/>
    <w:qFormat/>
    <w:rsid w:val="007023E4"/>
    <w:pPr>
      <w:shd w:val="clear" w:color="auto" w:fill="0070C0"/>
    </w:pPr>
    <w:rPr>
      <w:rFonts w:ascii="Arial" w:hAnsi="Arial" w:cs="Arial"/>
      <w:caps/>
      <w:color w:val="FFFFFF" w:themeColor="background1"/>
      <w:sz w:val="22"/>
      <w:szCs w:val="22"/>
    </w:rPr>
  </w:style>
  <w:style w:type="character" w:customStyle="1" w:styleId="HEADINGChar">
    <w:name w:val="HEADING Char"/>
    <w:basedOn w:val="DefaultParagraphFont"/>
    <w:link w:val="HEADING"/>
    <w:rsid w:val="007023E4"/>
    <w:rPr>
      <w:rFonts w:ascii="Arial" w:eastAsiaTheme="majorEastAsia" w:hAnsi="Arial" w:cs="Arial"/>
      <w:b/>
      <w:bCs/>
      <w:caps/>
      <w:color w:val="FFFFFF" w:themeColor="background1"/>
      <w:sz w:val="22"/>
      <w:szCs w:val="22"/>
      <w:shd w:val="clear" w:color="auto" w:fill="0070C0"/>
      <w:lang w:eastAsia="en-US"/>
    </w:rPr>
  </w:style>
  <w:style w:type="character" w:customStyle="1" w:styleId="Heading1Char">
    <w:name w:val="Heading 1 Char"/>
    <w:basedOn w:val="DefaultParagraphFont"/>
    <w:link w:val="Heading1"/>
    <w:rsid w:val="007023E4"/>
    <w:rPr>
      <w:rFonts w:asciiTheme="majorHAnsi" w:eastAsiaTheme="majorEastAsia" w:hAnsiTheme="majorHAnsi" w:cstheme="majorBidi"/>
      <w:b/>
      <w:bCs/>
      <w:color w:val="365F91" w:themeColor="accent1" w:themeShade="BF"/>
      <w:sz w:val="28"/>
      <w:szCs w:val="28"/>
      <w:lang w:eastAsia="en-US"/>
    </w:rPr>
  </w:style>
  <w:style w:type="paragraph" w:styleId="NormalWeb">
    <w:name w:val="Normal (Web)"/>
    <w:basedOn w:val="Normal"/>
    <w:uiPriority w:val="99"/>
    <w:semiHidden/>
    <w:unhideWhenUsed/>
    <w:rsid w:val="003E191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9B6D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420763">
      <w:bodyDiv w:val="1"/>
      <w:marLeft w:val="0"/>
      <w:marRight w:val="0"/>
      <w:marTop w:val="0"/>
      <w:marBottom w:val="0"/>
      <w:divBdr>
        <w:top w:val="none" w:sz="0" w:space="0" w:color="auto"/>
        <w:left w:val="none" w:sz="0" w:space="0" w:color="auto"/>
        <w:bottom w:val="none" w:sz="0" w:space="0" w:color="auto"/>
        <w:right w:val="none" w:sz="0" w:space="0" w:color="auto"/>
      </w:divBdr>
    </w:div>
    <w:div w:id="1488547719">
      <w:bodyDiv w:val="1"/>
      <w:marLeft w:val="0"/>
      <w:marRight w:val="0"/>
      <w:marTop w:val="0"/>
      <w:marBottom w:val="0"/>
      <w:divBdr>
        <w:top w:val="none" w:sz="0" w:space="0" w:color="auto"/>
        <w:left w:val="none" w:sz="0" w:space="0" w:color="auto"/>
        <w:bottom w:val="none" w:sz="0" w:space="0" w:color="auto"/>
        <w:right w:val="none" w:sz="0" w:space="0" w:color="auto"/>
      </w:divBdr>
    </w:div>
    <w:div w:id="182454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edslutonchildrenshealth.nhs.uk/services/bedfordshire-and-luton-childrens-speech-and-language-therapy-service/speech-and-language-training-and-workshops/speech-and-language-videos-and-resources/"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nottinghamshirehealthcare.nhs.uk/cslt-speech-sounds" TargetMode="External"/><Relationship Id="rId14"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2C5E1-D883-42B4-A314-C4EB8EA9DDAF}">
  <ds:schemaRefs>
    <ds:schemaRef ds:uri="http://schemas.openxmlformats.org/officeDocument/2006/bibliography"/>
  </ds:schemaRefs>
</ds:datastoreItem>
</file>

<file path=docMetadata/LabelInfo.xml><?xml version="1.0" encoding="utf-8"?>
<clbl:labelList xmlns:clbl="http://schemas.microsoft.com/office/2020/mipLabelMetadata">
  <clbl:label id="{a78311db-6544-4e6d-bf0e-1e32ecccc9bc}" enabled="1" method="Standard" siteId="{3a4e48d5-2a9d-45aa-8001-70f6a8186d0e}"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1963</Words>
  <Characters>9751</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Nottshc</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helen.hegarty2</dc:creator>
  <cp:lastModifiedBy>Claire Edis</cp:lastModifiedBy>
  <cp:revision>2</cp:revision>
  <cp:lastPrinted>2019-01-17T10:18:00Z</cp:lastPrinted>
  <dcterms:created xsi:type="dcterms:W3CDTF">2025-10-06T09:46:00Z</dcterms:created>
  <dcterms:modified xsi:type="dcterms:W3CDTF">2025-10-06T09:46:00Z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3,4,5</vt:lpwstr>
  </property>
  <property fmtid="{D5CDD505-2E9C-101B-9397-08002B2CF9AE}" pid="3" name="ClassificationContentMarkingFooterFontProps">
    <vt:lpwstr>#317100,10,Calibri</vt:lpwstr>
  </property>
  <property fmtid="{D5CDD505-2E9C-101B-9397-08002B2CF9AE}" pid="4" name="ClassificationContentMarkingFooterText">
    <vt:lpwstr>Unclassified</vt:lpwstr>
  </property>
  <property fmtid="{D5CDD505-2E9C-101B-9397-08002B2CF9AE}" pid="5" name="MSIP_Label_a78311db-6544-4e6d-bf0e-1e32ecccc9bc_Enabled">
    <vt:lpwstr>true</vt:lpwstr>
  </property>
  <property fmtid="{D5CDD505-2E9C-101B-9397-08002B2CF9AE}" pid="6" name="MSIP_Label_a78311db-6544-4e6d-bf0e-1e32ecccc9bc_SetDate">
    <vt:lpwstr>2021-01-13T16:20:19Z</vt:lpwstr>
  </property>
  <property fmtid="{D5CDD505-2E9C-101B-9397-08002B2CF9AE}" pid="7" name="MSIP_Label_a78311db-6544-4e6d-bf0e-1e32ecccc9bc_Method">
    <vt:lpwstr>Standard</vt:lpwstr>
  </property>
  <property fmtid="{D5CDD505-2E9C-101B-9397-08002B2CF9AE}" pid="8" name="MSIP_Label_a78311db-6544-4e6d-bf0e-1e32ecccc9bc_Name">
    <vt:lpwstr>Unclassified</vt:lpwstr>
  </property>
  <property fmtid="{D5CDD505-2E9C-101B-9397-08002B2CF9AE}" pid="9" name="MSIP_Label_a78311db-6544-4e6d-bf0e-1e32ecccc9bc_SiteId">
    <vt:lpwstr>3a4e48d5-2a9d-45aa-8001-70f6a8186d0e</vt:lpwstr>
  </property>
  <property fmtid="{D5CDD505-2E9C-101B-9397-08002B2CF9AE}" pid="10" name="MSIP_Label_a78311db-6544-4e6d-bf0e-1e32ecccc9bc_ActionId">
    <vt:lpwstr>fd23cc82-a897-4e40-8ad8-000082d8b2d6</vt:lpwstr>
  </property>
  <property fmtid="{D5CDD505-2E9C-101B-9397-08002B2CF9AE}" pid="11" name="MSIP_Label_a78311db-6544-4e6d-bf0e-1e32ecccc9bc_ContentBits">
    <vt:lpwstr>2</vt:lpwstr>
  </property>
</Properties>
</file>