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2DE3" w14:textId="77777777" w:rsidR="00606DE8" w:rsidRPr="00013137" w:rsidRDefault="00606DE8">
      <w:pPr>
        <w:rPr>
          <w:rFonts w:ascii="Arial" w:hAnsi="Arial" w:cs="Arial"/>
          <w:sz w:val="24"/>
          <w:szCs w:val="24"/>
        </w:rPr>
      </w:pPr>
    </w:p>
    <w:p w14:paraId="6D5F11C3" w14:textId="77777777" w:rsidR="00606DE8" w:rsidRPr="00013137" w:rsidRDefault="00B96C40">
      <w:pPr>
        <w:rPr>
          <w:rFonts w:ascii="Arial" w:hAnsi="Arial" w:cs="Arial"/>
          <w:b/>
          <w:bCs/>
          <w:sz w:val="24"/>
          <w:szCs w:val="24"/>
        </w:rPr>
      </w:pPr>
      <w:r w:rsidRPr="00013137">
        <w:rPr>
          <w:rFonts w:ascii="Arial" w:eastAsia="Times New Roman" w:hAnsi="Arial" w:cs="Arial"/>
          <w:b/>
          <w:bCs/>
          <w:sz w:val="24"/>
          <w:szCs w:val="24"/>
          <w:lang w:eastAsia="en-GB"/>
        </w:rPr>
        <w:t xml:space="preserve">New Duty to Prevent Sexual Harassment in the Workplace </w:t>
      </w:r>
    </w:p>
    <w:p w14:paraId="73395DCC" w14:textId="77777777" w:rsidR="00B96C40" w:rsidRDefault="0088425B" w:rsidP="00B96C40">
      <w:pPr>
        <w:spacing w:before="100" w:beforeAutospacing="1" w:after="100" w:afterAutospacing="1" w:line="240" w:lineRule="auto"/>
        <w:rPr>
          <w:rFonts w:ascii="Arial" w:hAnsi="Arial" w:cs="Arial"/>
          <w:sz w:val="24"/>
          <w:szCs w:val="24"/>
        </w:rPr>
      </w:pPr>
      <w:r>
        <w:rPr>
          <w:rFonts w:ascii="Arial" w:eastAsia="Times New Roman" w:hAnsi="Arial" w:cs="Arial"/>
          <w:sz w:val="24"/>
          <w:szCs w:val="24"/>
          <w:lang w:eastAsia="en-GB"/>
        </w:rPr>
        <w:t xml:space="preserve">From </w:t>
      </w:r>
      <w:r w:rsidRPr="00EC1A07">
        <w:rPr>
          <w:rFonts w:ascii="Arial" w:eastAsia="Times New Roman" w:hAnsi="Arial" w:cs="Arial"/>
          <w:b/>
          <w:bCs/>
          <w:sz w:val="24"/>
          <w:szCs w:val="24"/>
          <w:lang w:eastAsia="en-GB"/>
        </w:rPr>
        <w:t>26 October 2024</w:t>
      </w:r>
      <w:r>
        <w:rPr>
          <w:rFonts w:ascii="Arial" w:eastAsia="Times New Roman" w:hAnsi="Arial" w:cs="Arial"/>
          <w:sz w:val="24"/>
          <w:szCs w:val="24"/>
          <w:lang w:eastAsia="en-GB"/>
        </w:rPr>
        <w:t xml:space="preserve">, the </w:t>
      </w:r>
      <w:r w:rsidRPr="00EC1A07">
        <w:rPr>
          <w:rFonts w:ascii="Arial" w:eastAsia="Times New Roman" w:hAnsi="Arial" w:cs="Arial"/>
          <w:b/>
          <w:bCs/>
          <w:sz w:val="24"/>
          <w:szCs w:val="24"/>
          <w:lang w:eastAsia="en-GB"/>
        </w:rPr>
        <w:t>Worker Protection (Amendment of Equality Act 2010)</w:t>
      </w:r>
      <w:r>
        <w:rPr>
          <w:rFonts w:ascii="Arial" w:eastAsia="Times New Roman" w:hAnsi="Arial" w:cs="Arial"/>
          <w:sz w:val="24"/>
          <w:szCs w:val="24"/>
          <w:lang w:eastAsia="en-GB"/>
        </w:rPr>
        <w:t xml:space="preserve"> legislation</w:t>
      </w:r>
      <w:r w:rsidR="00EC1A07">
        <w:rPr>
          <w:rFonts w:ascii="Arial" w:eastAsia="Times New Roman" w:hAnsi="Arial" w:cs="Arial"/>
          <w:sz w:val="24"/>
          <w:szCs w:val="24"/>
          <w:lang w:eastAsia="en-GB"/>
        </w:rPr>
        <w:t xml:space="preserve"> was introduced to</w:t>
      </w:r>
      <w:r w:rsidR="00B96C40" w:rsidRPr="00013137">
        <w:rPr>
          <w:rFonts w:ascii="Arial" w:eastAsia="Times New Roman" w:hAnsi="Arial" w:cs="Arial"/>
          <w:sz w:val="24"/>
          <w:szCs w:val="24"/>
          <w:lang w:eastAsia="en-GB"/>
        </w:rPr>
        <w:t xml:space="preserve"> foster a safe and respectful workplace</w:t>
      </w:r>
      <w:r w:rsidR="00EC1A07">
        <w:rPr>
          <w:rFonts w:ascii="Arial" w:eastAsia="Times New Roman" w:hAnsi="Arial" w:cs="Arial"/>
          <w:sz w:val="24"/>
          <w:szCs w:val="24"/>
          <w:lang w:eastAsia="en-GB"/>
        </w:rPr>
        <w:t>.</w:t>
      </w:r>
      <w:r w:rsidR="00B96C40" w:rsidRPr="00013137">
        <w:rPr>
          <w:rFonts w:ascii="Arial" w:eastAsia="Times New Roman" w:hAnsi="Arial" w:cs="Arial"/>
          <w:sz w:val="24"/>
          <w:szCs w:val="24"/>
          <w:lang w:eastAsia="en-GB"/>
        </w:rPr>
        <w:t xml:space="preserve"> This legislation places a </w:t>
      </w:r>
      <w:r w:rsidR="00B96C40" w:rsidRPr="00013137">
        <w:rPr>
          <w:rFonts w:ascii="Arial" w:eastAsia="Times New Roman" w:hAnsi="Arial" w:cs="Arial"/>
          <w:b/>
          <w:bCs/>
          <w:sz w:val="24"/>
          <w:szCs w:val="24"/>
          <w:lang w:eastAsia="en-GB"/>
        </w:rPr>
        <w:t>duty on employers to take proactive steps</w:t>
      </w:r>
      <w:r w:rsidR="00B96C40" w:rsidRPr="00013137">
        <w:rPr>
          <w:rFonts w:ascii="Arial" w:eastAsia="Times New Roman" w:hAnsi="Arial" w:cs="Arial"/>
          <w:sz w:val="24"/>
          <w:szCs w:val="24"/>
          <w:lang w:eastAsia="en-GB"/>
        </w:rPr>
        <w:t xml:space="preserve"> to </w:t>
      </w:r>
      <w:r w:rsidR="00607CD0" w:rsidRPr="00013137">
        <w:rPr>
          <w:rFonts w:ascii="Arial" w:hAnsi="Arial" w:cs="Arial"/>
          <w:sz w:val="24"/>
          <w:szCs w:val="24"/>
        </w:rPr>
        <w:t>ensure that employees are not subjected to sexual harassment in the course of their employment.</w:t>
      </w:r>
    </w:p>
    <w:p w14:paraId="7AD053F7" w14:textId="7709CEAF" w:rsidR="00003B93" w:rsidRPr="00013137" w:rsidRDefault="00003B93" w:rsidP="00B96C40">
      <w:pPr>
        <w:spacing w:before="100" w:beforeAutospacing="1" w:after="100" w:afterAutospacing="1" w:line="240" w:lineRule="auto"/>
        <w:rPr>
          <w:rFonts w:ascii="Arial" w:hAnsi="Arial" w:cs="Arial"/>
          <w:sz w:val="24"/>
          <w:szCs w:val="24"/>
        </w:rPr>
      </w:pPr>
      <w:r>
        <w:rPr>
          <w:rFonts w:ascii="Arial" w:hAnsi="Arial" w:cs="Arial"/>
          <w:sz w:val="24"/>
          <w:szCs w:val="24"/>
        </w:rPr>
        <w:t>Sexual harassment is a type of sexual violence – the phrase we use to describe an</w:t>
      </w:r>
      <w:r w:rsidR="00531AB4">
        <w:rPr>
          <w:rFonts w:ascii="Arial" w:hAnsi="Arial" w:cs="Arial"/>
          <w:sz w:val="24"/>
          <w:szCs w:val="24"/>
        </w:rPr>
        <w:t xml:space="preserve">y </w:t>
      </w:r>
      <w:r>
        <w:rPr>
          <w:rFonts w:ascii="Arial" w:hAnsi="Arial" w:cs="Arial"/>
          <w:sz w:val="24"/>
          <w:szCs w:val="24"/>
        </w:rPr>
        <w:t>sexual activity or act that happened without consent.</w:t>
      </w:r>
    </w:p>
    <w:p w14:paraId="25322A7C" w14:textId="77777777" w:rsidR="006450D8" w:rsidRPr="00013137" w:rsidRDefault="006450D8" w:rsidP="00673FF7">
      <w:pPr>
        <w:pStyle w:val="NormalWeb"/>
        <w:spacing w:after="375"/>
        <w:textAlignment w:val="baseline"/>
        <w:rPr>
          <w:rFonts w:ascii="Arial" w:eastAsia="Times New Roman" w:hAnsi="Arial" w:cs="Arial"/>
          <w:color w:val="000000"/>
          <w:lang w:eastAsia="en-GB"/>
        </w:rPr>
      </w:pPr>
      <w:r w:rsidRPr="00013137">
        <w:rPr>
          <w:rFonts w:ascii="Arial" w:hAnsi="Arial" w:cs="Arial"/>
        </w:rPr>
        <w:t xml:space="preserve">Sexual harassment is unwanted </w:t>
      </w:r>
      <w:r w:rsidR="00003B93">
        <w:rPr>
          <w:rFonts w:ascii="Arial" w:hAnsi="Arial" w:cs="Arial"/>
        </w:rPr>
        <w:t xml:space="preserve">sexual </w:t>
      </w:r>
      <w:r w:rsidRPr="00013137">
        <w:rPr>
          <w:rFonts w:ascii="Arial" w:hAnsi="Arial" w:cs="Arial"/>
        </w:rPr>
        <w:t>behaviour</w:t>
      </w:r>
      <w:r w:rsidR="00003B93">
        <w:rPr>
          <w:rFonts w:ascii="Arial" w:hAnsi="Arial" w:cs="Arial"/>
        </w:rPr>
        <w:t xml:space="preserve"> and can cause distress, offence, humiliation or intimidation. It is also when someone carries out this behaviour with the intention of making someone else feel that way. It can happen in many ways</w:t>
      </w:r>
      <w:r w:rsidR="00673FF7" w:rsidRPr="00013137">
        <w:rPr>
          <w:rFonts w:ascii="Arial" w:hAnsi="Arial" w:cs="Arial"/>
        </w:rPr>
        <w:t xml:space="preserve">, for example, making sexual remarks about someone’s body, clothing or appearance, telling sexually offensive jokes or touching someone against their will. </w:t>
      </w:r>
      <w:r w:rsidR="00003B93">
        <w:rPr>
          <w:rFonts w:ascii="Arial" w:hAnsi="Arial" w:cs="Arial"/>
        </w:rPr>
        <w:t xml:space="preserve">This unwanted sexual conduct can happen in person, on the phone, by text or email, or online. </w:t>
      </w:r>
    </w:p>
    <w:p w14:paraId="1094A55A" w14:textId="77777777" w:rsidR="00B96C40" w:rsidRPr="008E04DB" w:rsidRDefault="00B96C40" w:rsidP="00B96C40">
      <w:pPr>
        <w:spacing w:before="100" w:beforeAutospacing="1" w:after="100" w:afterAutospacing="1" w:line="240" w:lineRule="auto"/>
        <w:rPr>
          <w:rFonts w:ascii="Arial" w:eastAsia="Times New Roman" w:hAnsi="Arial" w:cs="Arial"/>
          <w:b/>
          <w:bCs/>
          <w:sz w:val="24"/>
          <w:szCs w:val="24"/>
          <w:lang w:eastAsia="en-GB"/>
        </w:rPr>
      </w:pPr>
      <w:r w:rsidRPr="008E04DB">
        <w:rPr>
          <w:rFonts w:ascii="Arial" w:eastAsia="Times New Roman" w:hAnsi="Arial" w:cs="Arial"/>
          <w:b/>
          <w:bCs/>
          <w:sz w:val="24"/>
          <w:szCs w:val="24"/>
          <w:lang w:eastAsia="en-GB"/>
        </w:rPr>
        <w:t xml:space="preserve">Key responsibilities for </w:t>
      </w:r>
      <w:r w:rsidR="008E00CF" w:rsidRPr="008E04DB">
        <w:rPr>
          <w:rFonts w:ascii="Arial" w:eastAsia="Times New Roman" w:hAnsi="Arial" w:cs="Arial"/>
          <w:b/>
          <w:bCs/>
          <w:sz w:val="24"/>
          <w:szCs w:val="24"/>
          <w:lang w:eastAsia="en-GB"/>
        </w:rPr>
        <w:t xml:space="preserve">school leaders </w:t>
      </w:r>
      <w:r w:rsidRPr="008E04DB">
        <w:rPr>
          <w:rFonts w:ascii="Arial" w:eastAsia="Times New Roman" w:hAnsi="Arial" w:cs="Arial"/>
          <w:b/>
          <w:bCs/>
          <w:sz w:val="24"/>
          <w:szCs w:val="24"/>
          <w:lang w:eastAsia="en-GB"/>
        </w:rPr>
        <w:t>include:</w:t>
      </w:r>
    </w:p>
    <w:p w14:paraId="31981A0E" w14:textId="77777777" w:rsidR="009E4DC7" w:rsidRPr="009E4DC7" w:rsidRDefault="009E4DC7" w:rsidP="009E4DC7">
      <w:pPr>
        <w:numPr>
          <w:ilvl w:val="0"/>
          <w:numId w:val="1"/>
        </w:numPr>
        <w:spacing w:before="100" w:beforeAutospacing="1" w:after="100" w:afterAutospacing="1" w:line="240" w:lineRule="auto"/>
        <w:rPr>
          <w:rFonts w:ascii="Arial" w:eastAsia="Times New Roman" w:hAnsi="Arial" w:cs="Arial"/>
          <w:sz w:val="24"/>
          <w:szCs w:val="24"/>
          <w:lang w:eastAsia="en-GB"/>
        </w:rPr>
      </w:pPr>
      <w:bookmarkStart w:id="0" w:name="_Hlk181260538"/>
      <w:r>
        <w:rPr>
          <w:rFonts w:ascii="Arial" w:eastAsia="Times New Roman" w:hAnsi="Arial" w:cs="Arial"/>
          <w:sz w:val="24"/>
          <w:szCs w:val="24"/>
          <w:lang w:eastAsia="en-GB"/>
        </w:rPr>
        <w:t>R</w:t>
      </w:r>
      <w:r w:rsidRPr="00013137">
        <w:rPr>
          <w:rFonts w:ascii="Arial" w:eastAsia="Times New Roman" w:hAnsi="Arial" w:cs="Arial"/>
          <w:sz w:val="24"/>
          <w:szCs w:val="24"/>
          <w:lang w:eastAsia="en-GB"/>
        </w:rPr>
        <w:t>aising awareness</w:t>
      </w:r>
      <w:r>
        <w:rPr>
          <w:rFonts w:ascii="Arial" w:eastAsia="Times New Roman" w:hAnsi="Arial" w:cs="Arial"/>
          <w:sz w:val="24"/>
          <w:szCs w:val="24"/>
          <w:lang w:eastAsia="en-GB"/>
        </w:rPr>
        <w:t xml:space="preserve"> of this</w:t>
      </w:r>
      <w:r w:rsidRPr="00013137">
        <w:rPr>
          <w:rFonts w:ascii="Arial" w:eastAsia="Times New Roman" w:hAnsi="Arial" w:cs="Arial"/>
          <w:sz w:val="24"/>
          <w:szCs w:val="24"/>
          <w:lang w:eastAsia="en-GB"/>
        </w:rPr>
        <w:t xml:space="preserve">, communicating the expected professional behaviour of all staff and that harassment of any form will not be tolerated </w:t>
      </w:r>
    </w:p>
    <w:p w14:paraId="332C52F1" w14:textId="77777777" w:rsidR="00B96C40" w:rsidRPr="00013137" w:rsidRDefault="00003B93" w:rsidP="00B96C40">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Providing a</w:t>
      </w:r>
      <w:r w:rsidR="00B96C40" w:rsidRPr="00013137">
        <w:rPr>
          <w:rFonts w:ascii="Arial" w:eastAsia="Times New Roman" w:hAnsi="Arial" w:cs="Arial"/>
          <w:sz w:val="24"/>
          <w:szCs w:val="24"/>
          <w:lang w:eastAsia="en-GB"/>
        </w:rPr>
        <w:t xml:space="preserve"> safe</w:t>
      </w:r>
      <w:r>
        <w:rPr>
          <w:rFonts w:ascii="Arial" w:eastAsia="Times New Roman" w:hAnsi="Arial" w:cs="Arial"/>
          <w:sz w:val="24"/>
          <w:szCs w:val="24"/>
          <w:lang w:eastAsia="en-GB"/>
        </w:rPr>
        <w:t>, confidential</w:t>
      </w:r>
      <w:r w:rsidR="00B96C40" w:rsidRPr="00013137">
        <w:rPr>
          <w:rFonts w:ascii="Arial" w:eastAsia="Times New Roman" w:hAnsi="Arial" w:cs="Arial"/>
          <w:sz w:val="24"/>
          <w:szCs w:val="24"/>
          <w:lang w:eastAsia="en-GB"/>
        </w:rPr>
        <w:t xml:space="preserve"> and inclusive work environment where all employees </w:t>
      </w:r>
      <w:r>
        <w:rPr>
          <w:rFonts w:ascii="Arial" w:eastAsia="Times New Roman" w:hAnsi="Arial" w:cs="Arial"/>
          <w:sz w:val="24"/>
          <w:szCs w:val="24"/>
          <w:lang w:eastAsia="en-GB"/>
        </w:rPr>
        <w:t>can raise concerns and disclosures of sexual harassment</w:t>
      </w:r>
      <w:r w:rsidR="001F5584" w:rsidRPr="00013137">
        <w:rPr>
          <w:rFonts w:ascii="Arial" w:eastAsia="Times New Roman" w:hAnsi="Arial" w:cs="Arial"/>
          <w:sz w:val="24"/>
          <w:szCs w:val="24"/>
          <w:lang w:eastAsia="en-GB"/>
        </w:rPr>
        <w:t xml:space="preserve"> </w:t>
      </w:r>
    </w:p>
    <w:p w14:paraId="4676C8CF" w14:textId="77777777" w:rsidR="00B96C40" w:rsidRPr="00013137" w:rsidRDefault="00B96C40" w:rsidP="00B96C40">
      <w:pPr>
        <w:numPr>
          <w:ilvl w:val="0"/>
          <w:numId w:val="1"/>
        </w:numPr>
        <w:spacing w:before="100" w:beforeAutospacing="1" w:after="100" w:afterAutospacing="1" w:line="240" w:lineRule="auto"/>
        <w:rPr>
          <w:rFonts w:ascii="Arial" w:eastAsia="Times New Roman" w:hAnsi="Arial" w:cs="Arial"/>
          <w:sz w:val="24"/>
          <w:szCs w:val="24"/>
          <w:lang w:eastAsia="en-GB"/>
        </w:rPr>
      </w:pPr>
      <w:r w:rsidRPr="00013137">
        <w:rPr>
          <w:rFonts w:ascii="Arial" w:eastAsia="Times New Roman" w:hAnsi="Arial" w:cs="Arial"/>
          <w:sz w:val="24"/>
          <w:szCs w:val="24"/>
          <w:lang w:eastAsia="en-GB"/>
        </w:rPr>
        <w:t>Taking reasonable and timely actions to prevent</w:t>
      </w:r>
      <w:r w:rsidR="00003B93">
        <w:rPr>
          <w:rFonts w:ascii="Arial" w:eastAsia="Times New Roman" w:hAnsi="Arial" w:cs="Arial"/>
          <w:sz w:val="24"/>
          <w:szCs w:val="24"/>
          <w:lang w:eastAsia="en-GB"/>
        </w:rPr>
        <w:t xml:space="preserve"> or challenge unacceptable</w:t>
      </w:r>
      <w:r w:rsidR="001F5584" w:rsidRPr="00013137">
        <w:rPr>
          <w:rFonts w:ascii="Arial" w:eastAsia="Times New Roman" w:hAnsi="Arial" w:cs="Arial"/>
          <w:sz w:val="24"/>
          <w:szCs w:val="24"/>
          <w:lang w:eastAsia="en-GB"/>
        </w:rPr>
        <w:t xml:space="preserve"> behaviour at the earliest stage possible </w:t>
      </w:r>
    </w:p>
    <w:p w14:paraId="56027E32" w14:textId="77777777" w:rsidR="00003B93" w:rsidRDefault="00003B93" w:rsidP="00B96C40">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raise awareness of the </w:t>
      </w:r>
      <w:r w:rsidR="00D74FA4">
        <w:rPr>
          <w:rFonts w:ascii="Arial" w:eastAsia="Times New Roman" w:hAnsi="Arial" w:cs="Arial"/>
          <w:sz w:val="24"/>
          <w:szCs w:val="24"/>
          <w:lang w:eastAsia="en-GB"/>
        </w:rPr>
        <w:t>School/</w:t>
      </w:r>
      <w:r>
        <w:rPr>
          <w:rFonts w:ascii="Arial" w:eastAsia="Times New Roman" w:hAnsi="Arial" w:cs="Arial"/>
          <w:sz w:val="24"/>
          <w:szCs w:val="24"/>
          <w:lang w:eastAsia="en-GB"/>
        </w:rPr>
        <w:t xml:space="preserve">Council’s zero tolerance stance on sexual harassment </w:t>
      </w:r>
    </w:p>
    <w:bookmarkEnd w:id="0"/>
    <w:p w14:paraId="38B02B91" w14:textId="77777777" w:rsidR="008E00CF" w:rsidRPr="008E04DB" w:rsidRDefault="008E00CF" w:rsidP="008E00CF">
      <w:pPr>
        <w:spacing w:before="100" w:beforeAutospacing="1" w:after="100" w:afterAutospacing="1" w:line="240" w:lineRule="auto"/>
        <w:rPr>
          <w:rFonts w:ascii="Arial" w:eastAsia="Times New Roman" w:hAnsi="Arial" w:cs="Arial"/>
          <w:b/>
          <w:bCs/>
          <w:sz w:val="24"/>
          <w:szCs w:val="24"/>
          <w:lang w:eastAsia="en-GB"/>
        </w:rPr>
      </w:pPr>
      <w:r w:rsidRPr="008E04DB">
        <w:rPr>
          <w:rFonts w:ascii="Arial" w:eastAsia="Times New Roman" w:hAnsi="Arial" w:cs="Arial"/>
          <w:b/>
          <w:bCs/>
          <w:sz w:val="24"/>
          <w:szCs w:val="24"/>
          <w:lang w:eastAsia="en-GB"/>
        </w:rPr>
        <w:t xml:space="preserve">Key responsibilities for </w:t>
      </w:r>
      <w:r w:rsidR="008E04DB" w:rsidRPr="008E04DB">
        <w:rPr>
          <w:rFonts w:ascii="Arial" w:eastAsia="Times New Roman" w:hAnsi="Arial" w:cs="Arial"/>
          <w:b/>
          <w:bCs/>
          <w:sz w:val="24"/>
          <w:szCs w:val="24"/>
          <w:lang w:eastAsia="en-GB"/>
        </w:rPr>
        <w:t>s</w:t>
      </w:r>
      <w:r w:rsidRPr="008E04DB">
        <w:rPr>
          <w:rFonts w:ascii="Arial" w:eastAsia="Times New Roman" w:hAnsi="Arial" w:cs="Arial"/>
          <w:b/>
          <w:bCs/>
          <w:sz w:val="24"/>
          <w:szCs w:val="24"/>
          <w:lang w:eastAsia="en-GB"/>
        </w:rPr>
        <w:t>taff include:</w:t>
      </w:r>
    </w:p>
    <w:p w14:paraId="598426A0" w14:textId="77777777" w:rsidR="008E00CF" w:rsidRDefault="008E00CF" w:rsidP="008E00CF">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To be aware of the</w:t>
      </w:r>
      <w:r w:rsidR="00794DAB">
        <w:rPr>
          <w:rFonts w:ascii="Arial" w:eastAsia="Times New Roman" w:hAnsi="Arial" w:cs="Arial"/>
          <w:sz w:val="24"/>
          <w:szCs w:val="24"/>
          <w:lang w:eastAsia="en-GB"/>
        </w:rPr>
        <w:t xml:space="preserve"> behaviour</w:t>
      </w:r>
      <w:r w:rsidR="00275593">
        <w:rPr>
          <w:rFonts w:ascii="Arial" w:eastAsia="Times New Roman" w:hAnsi="Arial" w:cs="Arial"/>
          <w:sz w:val="24"/>
          <w:szCs w:val="24"/>
          <w:lang w:eastAsia="en-GB"/>
        </w:rPr>
        <w:t xml:space="preserve"> expectations</w:t>
      </w:r>
      <w:r w:rsidR="00794DAB">
        <w:rPr>
          <w:rFonts w:ascii="Arial" w:eastAsia="Times New Roman" w:hAnsi="Arial" w:cs="Arial"/>
          <w:sz w:val="24"/>
          <w:szCs w:val="24"/>
          <w:lang w:eastAsia="en-GB"/>
        </w:rPr>
        <w:t xml:space="preserve"> placed</w:t>
      </w:r>
      <w:r w:rsidR="00275593">
        <w:rPr>
          <w:rFonts w:ascii="Arial" w:eastAsia="Times New Roman" w:hAnsi="Arial" w:cs="Arial"/>
          <w:sz w:val="24"/>
          <w:szCs w:val="24"/>
          <w:lang w:eastAsia="en-GB"/>
        </w:rPr>
        <w:t xml:space="preserve"> on all staff </w:t>
      </w:r>
      <w:r w:rsidR="00794DAB">
        <w:rPr>
          <w:rFonts w:ascii="Arial" w:eastAsia="Times New Roman" w:hAnsi="Arial" w:cs="Arial"/>
          <w:sz w:val="24"/>
          <w:szCs w:val="24"/>
          <w:lang w:eastAsia="en-GB"/>
        </w:rPr>
        <w:t>by the legislation</w:t>
      </w:r>
      <w:r w:rsidR="00146E38">
        <w:rPr>
          <w:rFonts w:ascii="Arial" w:eastAsia="Times New Roman" w:hAnsi="Arial" w:cs="Arial"/>
          <w:sz w:val="24"/>
          <w:szCs w:val="24"/>
          <w:lang w:eastAsia="en-GB"/>
        </w:rPr>
        <w:t>, namely</w:t>
      </w:r>
      <w:r w:rsidR="00794DAB">
        <w:rPr>
          <w:rFonts w:ascii="Arial" w:eastAsia="Times New Roman" w:hAnsi="Arial" w:cs="Arial"/>
          <w:sz w:val="24"/>
          <w:szCs w:val="24"/>
          <w:lang w:eastAsia="en-GB"/>
        </w:rPr>
        <w:t xml:space="preserve"> that</w:t>
      </w:r>
      <w:r w:rsidRPr="00013137">
        <w:rPr>
          <w:rFonts w:ascii="Arial" w:eastAsia="Times New Roman" w:hAnsi="Arial" w:cs="Arial"/>
          <w:sz w:val="24"/>
          <w:szCs w:val="24"/>
          <w:lang w:eastAsia="en-GB"/>
        </w:rPr>
        <w:t xml:space="preserve"> </w:t>
      </w:r>
      <w:r w:rsidR="002416D6">
        <w:rPr>
          <w:rFonts w:ascii="Arial" w:eastAsia="Times New Roman" w:hAnsi="Arial" w:cs="Arial"/>
          <w:sz w:val="24"/>
          <w:szCs w:val="24"/>
          <w:lang w:eastAsia="en-GB"/>
        </w:rPr>
        <w:t xml:space="preserve">sexual </w:t>
      </w:r>
      <w:r w:rsidRPr="00013137">
        <w:rPr>
          <w:rFonts w:ascii="Arial" w:eastAsia="Times New Roman" w:hAnsi="Arial" w:cs="Arial"/>
          <w:sz w:val="24"/>
          <w:szCs w:val="24"/>
          <w:lang w:eastAsia="en-GB"/>
        </w:rPr>
        <w:t>harassment</w:t>
      </w:r>
      <w:r w:rsidR="002416D6">
        <w:rPr>
          <w:rFonts w:ascii="Arial" w:eastAsia="Times New Roman" w:hAnsi="Arial" w:cs="Arial"/>
          <w:sz w:val="24"/>
          <w:szCs w:val="24"/>
          <w:lang w:eastAsia="en-GB"/>
        </w:rPr>
        <w:t>, or any other form of harassment,</w:t>
      </w:r>
      <w:r w:rsidRPr="00013137">
        <w:rPr>
          <w:rFonts w:ascii="Arial" w:eastAsia="Times New Roman" w:hAnsi="Arial" w:cs="Arial"/>
          <w:sz w:val="24"/>
          <w:szCs w:val="24"/>
          <w:lang w:eastAsia="en-GB"/>
        </w:rPr>
        <w:t xml:space="preserve"> will not be tolerated </w:t>
      </w:r>
    </w:p>
    <w:p w14:paraId="3DCAB6DF" w14:textId="77777777" w:rsidR="002416D6" w:rsidRPr="002416D6" w:rsidRDefault="002416D6" w:rsidP="002416D6">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be aware that the School and Council have a </w:t>
      </w:r>
      <w:proofErr w:type="gramStart"/>
      <w:r>
        <w:rPr>
          <w:rFonts w:ascii="Arial" w:eastAsia="Times New Roman" w:hAnsi="Arial" w:cs="Arial"/>
          <w:sz w:val="24"/>
          <w:szCs w:val="24"/>
          <w:lang w:eastAsia="en-GB"/>
        </w:rPr>
        <w:t>zero tolerance</w:t>
      </w:r>
      <w:proofErr w:type="gramEnd"/>
      <w:r>
        <w:rPr>
          <w:rFonts w:ascii="Arial" w:eastAsia="Times New Roman" w:hAnsi="Arial" w:cs="Arial"/>
          <w:sz w:val="24"/>
          <w:szCs w:val="24"/>
          <w:lang w:eastAsia="en-GB"/>
        </w:rPr>
        <w:t xml:space="preserve"> stance on sexual harassment </w:t>
      </w:r>
    </w:p>
    <w:p w14:paraId="24D64E53" w14:textId="77777777" w:rsidR="008E00CF" w:rsidRPr="00013137" w:rsidRDefault="00110610" w:rsidP="008E00CF">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To raise concern</w:t>
      </w:r>
      <w:r w:rsidR="00413954">
        <w:rPr>
          <w:rFonts w:ascii="Arial" w:eastAsia="Times New Roman" w:hAnsi="Arial" w:cs="Arial"/>
          <w:sz w:val="24"/>
          <w:szCs w:val="24"/>
          <w:lang w:eastAsia="en-GB"/>
        </w:rPr>
        <w:t>s about</w:t>
      </w:r>
      <w:r w:rsidR="00D556EA">
        <w:rPr>
          <w:rFonts w:ascii="Arial" w:eastAsia="Times New Roman" w:hAnsi="Arial" w:cs="Arial"/>
          <w:sz w:val="24"/>
          <w:szCs w:val="24"/>
          <w:lang w:eastAsia="en-GB"/>
        </w:rPr>
        <w:t xml:space="preserve"> sexual harassment,</w:t>
      </w:r>
      <w:r w:rsidR="00413954">
        <w:rPr>
          <w:rFonts w:ascii="Arial" w:eastAsia="Times New Roman" w:hAnsi="Arial" w:cs="Arial"/>
          <w:sz w:val="24"/>
          <w:szCs w:val="24"/>
          <w:lang w:eastAsia="en-GB"/>
        </w:rPr>
        <w:t xml:space="preserve"> </w:t>
      </w:r>
      <w:r w:rsidR="000E767B">
        <w:rPr>
          <w:rFonts w:ascii="Arial" w:eastAsia="Times New Roman" w:hAnsi="Arial" w:cs="Arial"/>
          <w:sz w:val="24"/>
          <w:szCs w:val="24"/>
          <w:lang w:eastAsia="en-GB"/>
        </w:rPr>
        <w:t xml:space="preserve">received or </w:t>
      </w:r>
      <w:r w:rsidR="00413954">
        <w:rPr>
          <w:rFonts w:ascii="Arial" w:eastAsia="Times New Roman" w:hAnsi="Arial" w:cs="Arial"/>
          <w:sz w:val="24"/>
          <w:szCs w:val="24"/>
          <w:lang w:eastAsia="en-GB"/>
        </w:rPr>
        <w:t>witnessed</w:t>
      </w:r>
      <w:r w:rsidR="00D556EA">
        <w:rPr>
          <w:rFonts w:ascii="Arial" w:eastAsia="Times New Roman" w:hAnsi="Arial" w:cs="Arial"/>
          <w:sz w:val="24"/>
          <w:szCs w:val="24"/>
          <w:lang w:eastAsia="en-GB"/>
        </w:rPr>
        <w:t>,</w:t>
      </w:r>
      <w:r w:rsidR="00413954">
        <w:rPr>
          <w:rFonts w:ascii="Arial" w:eastAsia="Times New Roman" w:hAnsi="Arial" w:cs="Arial"/>
          <w:sz w:val="24"/>
          <w:szCs w:val="24"/>
          <w:lang w:eastAsia="en-GB"/>
        </w:rPr>
        <w:t xml:space="preserve"> </w:t>
      </w:r>
      <w:r w:rsidR="000E767B">
        <w:rPr>
          <w:rFonts w:ascii="Arial" w:eastAsia="Times New Roman" w:hAnsi="Arial" w:cs="Arial"/>
          <w:sz w:val="24"/>
          <w:szCs w:val="24"/>
          <w:lang w:eastAsia="en-GB"/>
        </w:rPr>
        <w:t>at the earliest opport</w:t>
      </w:r>
      <w:r w:rsidR="00CB3759">
        <w:rPr>
          <w:rFonts w:ascii="Arial" w:eastAsia="Times New Roman" w:hAnsi="Arial" w:cs="Arial"/>
          <w:sz w:val="24"/>
          <w:szCs w:val="24"/>
          <w:lang w:eastAsia="en-GB"/>
        </w:rPr>
        <w:t>unity</w:t>
      </w:r>
      <w:r w:rsidR="00756EC4">
        <w:rPr>
          <w:rFonts w:ascii="Arial" w:eastAsia="Times New Roman" w:hAnsi="Arial" w:cs="Arial"/>
          <w:sz w:val="24"/>
          <w:szCs w:val="24"/>
          <w:lang w:eastAsia="en-GB"/>
        </w:rPr>
        <w:t xml:space="preserve"> to senior leaders</w:t>
      </w:r>
      <w:r w:rsidR="00CB3759">
        <w:rPr>
          <w:rFonts w:ascii="Arial" w:eastAsia="Times New Roman" w:hAnsi="Arial" w:cs="Arial"/>
          <w:sz w:val="24"/>
          <w:szCs w:val="24"/>
          <w:lang w:eastAsia="en-GB"/>
        </w:rPr>
        <w:t xml:space="preserve"> </w:t>
      </w:r>
      <w:r w:rsidR="00756EC4">
        <w:rPr>
          <w:rFonts w:ascii="Arial" w:eastAsia="Times New Roman" w:hAnsi="Arial" w:cs="Arial"/>
          <w:sz w:val="24"/>
          <w:szCs w:val="24"/>
          <w:lang w:eastAsia="en-GB"/>
        </w:rPr>
        <w:t>and to be assured that th</w:t>
      </w:r>
      <w:r w:rsidR="009656F8">
        <w:rPr>
          <w:rFonts w:ascii="Arial" w:eastAsia="Times New Roman" w:hAnsi="Arial" w:cs="Arial"/>
          <w:sz w:val="24"/>
          <w:szCs w:val="24"/>
          <w:lang w:eastAsia="en-GB"/>
        </w:rPr>
        <w:t>ey will be safe to do this, in a confidential environment</w:t>
      </w:r>
      <w:r w:rsidR="00D618AB">
        <w:rPr>
          <w:rFonts w:ascii="Arial" w:eastAsia="Times New Roman" w:hAnsi="Arial" w:cs="Arial"/>
          <w:sz w:val="24"/>
          <w:szCs w:val="24"/>
          <w:lang w:eastAsia="en-GB"/>
        </w:rPr>
        <w:t>, and that it will be taken seriously</w:t>
      </w:r>
      <w:r w:rsidR="008E00CF" w:rsidRPr="00013137">
        <w:rPr>
          <w:rFonts w:ascii="Arial" w:eastAsia="Times New Roman" w:hAnsi="Arial" w:cs="Arial"/>
          <w:sz w:val="24"/>
          <w:szCs w:val="24"/>
          <w:lang w:eastAsia="en-GB"/>
        </w:rPr>
        <w:t xml:space="preserve"> </w:t>
      </w:r>
    </w:p>
    <w:p w14:paraId="4C877A4D" w14:textId="77777777" w:rsidR="008E00CF" w:rsidRPr="00013137" w:rsidRDefault="009F0763" w:rsidP="008E00CF">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To</w:t>
      </w:r>
      <w:r w:rsidR="008E00CF">
        <w:rPr>
          <w:rFonts w:ascii="Arial" w:eastAsia="Times New Roman" w:hAnsi="Arial" w:cs="Arial"/>
          <w:sz w:val="24"/>
          <w:szCs w:val="24"/>
          <w:lang w:eastAsia="en-GB"/>
        </w:rPr>
        <w:t xml:space="preserve"> challenge unacceptable</w:t>
      </w:r>
      <w:r w:rsidR="008E00CF" w:rsidRPr="00013137">
        <w:rPr>
          <w:rFonts w:ascii="Arial" w:eastAsia="Times New Roman" w:hAnsi="Arial" w:cs="Arial"/>
          <w:sz w:val="24"/>
          <w:szCs w:val="24"/>
          <w:lang w:eastAsia="en-GB"/>
        </w:rPr>
        <w:t xml:space="preserve"> behaviour</w:t>
      </w:r>
      <w:r w:rsidR="00EC571C">
        <w:rPr>
          <w:rFonts w:ascii="Arial" w:eastAsia="Times New Roman" w:hAnsi="Arial" w:cs="Arial"/>
          <w:sz w:val="24"/>
          <w:szCs w:val="24"/>
          <w:lang w:eastAsia="en-GB"/>
        </w:rPr>
        <w:t xml:space="preserve"> of any kind </w:t>
      </w:r>
      <w:r w:rsidR="008E00CF" w:rsidRPr="00013137">
        <w:rPr>
          <w:rFonts w:ascii="Arial" w:eastAsia="Times New Roman" w:hAnsi="Arial" w:cs="Arial"/>
          <w:sz w:val="24"/>
          <w:szCs w:val="24"/>
          <w:lang w:eastAsia="en-GB"/>
        </w:rPr>
        <w:t>at the earliest</w:t>
      </w:r>
      <w:r w:rsidR="000D6ECF">
        <w:rPr>
          <w:rFonts w:ascii="Arial" w:eastAsia="Times New Roman" w:hAnsi="Arial" w:cs="Arial"/>
          <w:sz w:val="24"/>
          <w:szCs w:val="24"/>
          <w:lang w:eastAsia="en-GB"/>
        </w:rPr>
        <w:t xml:space="preserve"> opportunity</w:t>
      </w:r>
      <w:r w:rsidR="008E00CF" w:rsidRPr="00013137">
        <w:rPr>
          <w:rFonts w:ascii="Arial" w:eastAsia="Times New Roman" w:hAnsi="Arial" w:cs="Arial"/>
          <w:sz w:val="24"/>
          <w:szCs w:val="24"/>
          <w:lang w:eastAsia="en-GB"/>
        </w:rPr>
        <w:t xml:space="preserve"> </w:t>
      </w:r>
    </w:p>
    <w:p w14:paraId="046BC600" w14:textId="77777777" w:rsidR="008E00CF" w:rsidRPr="008E00CF" w:rsidRDefault="008E00CF" w:rsidP="008E00CF">
      <w:pPr>
        <w:spacing w:before="100" w:beforeAutospacing="1" w:after="100" w:afterAutospacing="1" w:line="240" w:lineRule="auto"/>
        <w:rPr>
          <w:rFonts w:ascii="Arial" w:eastAsia="Times New Roman" w:hAnsi="Arial" w:cs="Arial"/>
          <w:sz w:val="24"/>
          <w:szCs w:val="24"/>
          <w:lang w:eastAsia="en-GB"/>
        </w:rPr>
      </w:pPr>
    </w:p>
    <w:p w14:paraId="3597A24D" w14:textId="77777777" w:rsidR="00B96C40" w:rsidRDefault="00B96C40"/>
    <w:sectPr w:rsidR="00B96C4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A77EF" w14:textId="77777777" w:rsidR="000F5947" w:rsidRDefault="000F5947" w:rsidP="002418E4">
      <w:pPr>
        <w:spacing w:after="0" w:line="240" w:lineRule="auto"/>
      </w:pPr>
      <w:r>
        <w:separator/>
      </w:r>
    </w:p>
  </w:endnote>
  <w:endnote w:type="continuationSeparator" w:id="0">
    <w:p w14:paraId="1A4012CA" w14:textId="77777777" w:rsidR="000F5947" w:rsidRDefault="000F5947" w:rsidP="0024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E0A7" w14:textId="2A6665C3" w:rsidR="00531AB4" w:rsidRDefault="00531AB4">
    <w:pPr>
      <w:pStyle w:val="Footer"/>
    </w:pPr>
    <w:r>
      <w:t>School comms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EA961" w14:textId="77777777" w:rsidR="000F5947" w:rsidRDefault="000F5947" w:rsidP="002418E4">
      <w:pPr>
        <w:spacing w:after="0" w:line="240" w:lineRule="auto"/>
      </w:pPr>
      <w:r>
        <w:separator/>
      </w:r>
    </w:p>
  </w:footnote>
  <w:footnote w:type="continuationSeparator" w:id="0">
    <w:p w14:paraId="30B28366" w14:textId="77777777" w:rsidR="000F5947" w:rsidRDefault="000F5947" w:rsidP="0024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D09"/>
    <w:multiLevelType w:val="multilevel"/>
    <w:tmpl w:val="8B24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D03CD9"/>
    <w:multiLevelType w:val="multilevel"/>
    <w:tmpl w:val="3A7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B0598A"/>
    <w:multiLevelType w:val="hybridMultilevel"/>
    <w:tmpl w:val="77EC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83567">
    <w:abstractNumId w:val="1"/>
  </w:num>
  <w:num w:numId="2" w16cid:durableId="1762287914">
    <w:abstractNumId w:val="0"/>
  </w:num>
  <w:num w:numId="3" w16cid:durableId="154953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E8"/>
    <w:rsid w:val="00003B93"/>
    <w:rsid w:val="00013137"/>
    <w:rsid w:val="00055B41"/>
    <w:rsid w:val="00081701"/>
    <w:rsid w:val="000D6ECF"/>
    <w:rsid w:val="000E2548"/>
    <w:rsid w:val="000E767B"/>
    <w:rsid w:val="000F5947"/>
    <w:rsid w:val="00110610"/>
    <w:rsid w:val="00125545"/>
    <w:rsid w:val="00146E38"/>
    <w:rsid w:val="001505D9"/>
    <w:rsid w:val="001F5584"/>
    <w:rsid w:val="002416D6"/>
    <w:rsid w:val="002418E4"/>
    <w:rsid w:val="00275593"/>
    <w:rsid w:val="00292BAF"/>
    <w:rsid w:val="002B60A4"/>
    <w:rsid w:val="002D7D26"/>
    <w:rsid w:val="00413954"/>
    <w:rsid w:val="0043350F"/>
    <w:rsid w:val="00493D8B"/>
    <w:rsid w:val="00531AB4"/>
    <w:rsid w:val="00606DE8"/>
    <w:rsid w:val="00607CD0"/>
    <w:rsid w:val="00614754"/>
    <w:rsid w:val="0063630D"/>
    <w:rsid w:val="006450D8"/>
    <w:rsid w:val="00673FF7"/>
    <w:rsid w:val="00755199"/>
    <w:rsid w:val="00756EC4"/>
    <w:rsid w:val="00794DAB"/>
    <w:rsid w:val="007B6DC8"/>
    <w:rsid w:val="0088425B"/>
    <w:rsid w:val="008E00CF"/>
    <w:rsid w:val="008E04DB"/>
    <w:rsid w:val="009646D1"/>
    <w:rsid w:val="009656F8"/>
    <w:rsid w:val="009E4DC7"/>
    <w:rsid w:val="009F0763"/>
    <w:rsid w:val="00A47748"/>
    <w:rsid w:val="00AF395D"/>
    <w:rsid w:val="00B87692"/>
    <w:rsid w:val="00B96C40"/>
    <w:rsid w:val="00CB3759"/>
    <w:rsid w:val="00D556EA"/>
    <w:rsid w:val="00D618AB"/>
    <w:rsid w:val="00D74FA4"/>
    <w:rsid w:val="00E3673A"/>
    <w:rsid w:val="00EC1A07"/>
    <w:rsid w:val="00EC5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4796"/>
  <w15:chartTrackingRefBased/>
  <w15:docId w15:val="{E7274029-EC56-4DEE-A683-FC0C0E39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548"/>
    <w:rPr>
      <w:rFonts w:ascii="Times New Roman" w:hAnsi="Times New Roman" w:cs="Times New Roman"/>
      <w:sz w:val="24"/>
      <w:szCs w:val="24"/>
    </w:rPr>
  </w:style>
  <w:style w:type="paragraph" w:styleId="ListParagraph">
    <w:name w:val="List Paragraph"/>
    <w:basedOn w:val="Normal"/>
    <w:uiPriority w:val="34"/>
    <w:qFormat/>
    <w:rsid w:val="008E00CF"/>
    <w:pPr>
      <w:ind w:left="720"/>
      <w:contextualSpacing/>
    </w:pPr>
  </w:style>
  <w:style w:type="paragraph" w:styleId="Header">
    <w:name w:val="header"/>
    <w:basedOn w:val="Normal"/>
    <w:link w:val="HeaderChar"/>
    <w:uiPriority w:val="99"/>
    <w:unhideWhenUsed/>
    <w:rsid w:val="00241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8E4"/>
  </w:style>
  <w:style w:type="paragraph" w:styleId="Footer">
    <w:name w:val="footer"/>
    <w:basedOn w:val="Normal"/>
    <w:link w:val="FooterChar"/>
    <w:uiPriority w:val="99"/>
    <w:unhideWhenUsed/>
    <w:rsid w:val="00241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8E4"/>
  </w:style>
  <w:style w:type="paragraph" w:styleId="Revision">
    <w:name w:val="Revision"/>
    <w:hidden/>
    <w:uiPriority w:val="99"/>
    <w:semiHidden/>
    <w:rsid w:val="002D7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00957">
      <w:bodyDiv w:val="1"/>
      <w:marLeft w:val="0"/>
      <w:marRight w:val="0"/>
      <w:marTop w:val="0"/>
      <w:marBottom w:val="0"/>
      <w:divBdr>
        <w:top w:val="none" w:sz="0" w:space="0" w:color="auto"/>
        <w:left w:val="none" w:sz="0" w:space="0" w:color="auto"/>
        <w:bottom w:val="none" w:sz="0" w:space="0" w:color="auto"/>
        <w:right w:val="none" w:sz="0" w:space="0" w:color="auto"/>
      </w:divBdr>
    </w:div>
    <w:div w:id="21438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Hill</dc:creator>
  <cp:keywords/>
  <dc:description/>
  <cp:lastModifiedBy>Carol McCrone</cp:lastModifiedBy>
  <cp:revision>2</cp:revision>
  <dcterms:created xsi:type="dcterms:W3CDTF">2024-11-04T10:09:00Z</dcterms:created>
  <dcterms:modified xsi:type="dcterms:W3CDTF">2024-11-04T10:09:00Z</dcterms:modified>
</cp:coreProperties>
</file>